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BFE000" w14:textId="77777777" w:rsidR="00221825" w:rsidRPr="00002DC6" w:rsidRDefault="00002DC6">
      <w:pPr>
        <w:rPr>
          <w:rFonts w:ascii="Arial" w:hAnsi="Arial" w:cs="Arial"/>
          <w:sz w:val="20"/>
          <w:szCs w:val="20"/>
        </w:rPr>
      </w:pPr>
    </w:p>
    <w:p w14:paraId="1E0122FD" w14:textId="77777777" w:rsidR="00402424" w:rsidRPr="00F25198" w:rsidRDefault="00394A67">
      <w:pPr>
        <w:rPr>
          <w:rFonts w:ascii="Arial" w:hAnsi="Arial" w:cs="Arial"/>
          <w:b/>
          <w:sz w:val="20"/>
          <w:szCs w:val="20"/>
        </w:rPr>
      </w:pPr>
      <w:r w:rsidRPr="00F25198">
        <w:rPr>
          <w:rFonts w:ascii="Arial" w:hAnsi="Arial" w:cs="Arial"/>
          <w:b/>
          <w:sz w:val="20"/>
          <w:szCs w:val="20"/>
        </w:rPr>
        <w:t>Załącznik nr 10</w:t>
      </w:r>
      <w:r w:rsidR="00402424" w:rsidRPr="00F25198">
        <w:rPr>
          <w:rFonts w:ascii="Arial" w:hAnsi="Arial" w:cs="Arial"/>
          <w:b/>
          <w:sz w:val="20"/>
          <w:szCs w:val="20"/>
        </w:rPr>
        <w:t xml:space="preserve">: </w:t>
      </w:r>
      <w:r w:rsidR="00BD279E" w:rsidRPr="00F25198">
        <w:rPr>
          <w:rFonts w:ascii="Arial" w:hAnsi="Arial" w:cs="Arial"/>
          <w:sz w:val="20"/>
          <w:szCs w:val="20"/>
        </w:rPr>
        <w:t>Umowa powierzenia danych osobowych uczestników konkursu członkom komisji dokonującej wyboru laureatów</w:t>
      </w:r>
    </w:p>
    <w:p w14:paraId="2CA80639" w14:textId="77777777" w:rsidR="00402AE9" w:rsidRPr="00002DC6" w:rsidRDefault="00402AE9" w:rsidP="00402AE9">
      <w:pPr>
        <w:jc w:val="center"/>
        <w:rPr>
          <w:rFonts w:ascii="Arial" w:hAnsi="Arial" w:cs="Arial"/>
          <w:b/>
          <w:sz w:val="20"/>
          <w:szCs w:val="20"/>
        </w:rPr>
      </w:pPr>
    </w:p>
    <w:p w14:paraId="45038908" w14:textId="77777777" w:rsidR="00402424" w:rsidRPr="00002DC6" w:rsidRDefault="00402AE9" w:rsidP="00402AE9">
      <w:pPr>
        <w:jc w:val="center"/>
        <w:rPr>
          <w:rFonts w:ascii="Arial" w:hAnsi="Arial" w:cs="Arial"/>
          <w:b/>
          <w:sz w:val="18"/>
          <w:szCs w:val="18"/>
        </w:rPr>
      </w:pPr>
      <w:r w:rsidRPr="00002DC6">
        <w:rPr>
          <w:rFonts w:ascii="Arial" w:hAnsi="Arial" w:cs="Arial"/>
          <w:b/>
          <w:sz w:val="18"/>
          <w:szCs w:val="18"/>
        </w:rPr>
        <w:t>Umowa powierzania danych nr …</w:t>
      </w:r>
    </w:p>
    <w:p w14:paraId="065970AF" w14:textId="68A5B59C" w:rsidR="0046163E" w:rsidRPr="00002DC6" w:rsidRDefault="0046163E" w:rsidP="0046163E">
      <w:pPr>
        <w:pStyle w:val="Bezodstpw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002DC6">
        <w:rPr>
          <w:rFonts w:ascii="Arial" w:hAnsi="Arial" w:cs="Arial"/>
        </w:rPr>
        <w:t>Podstawą przetwarzanie danych osobowych o których mowa w ust. 1 jest art. 6 ust. 1 lit. a i c RODO oraz art. 9 ust. 2 lit. a RODO.</w:t>
      </w:r>
    </w:p>
    <w:p w14:paraId="3044AE96" w14:textId="2AD0CEF9" w:rsidR="0046163E" w:rsidRPr="00002DC6" w:rsidRDefault="0046163E" w:rsidP="0046163E">
      <w:pPr>
        <w:pStyle w:val="Bezodstpw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002DC6">
        <w:rPr>
          <w:rFonts w:ascii="Arial" w:hAnsi="Arial" w:cs="Arial"/>
        </w:rPr>
        <w:t>Powierzeniu podlegają dane zwykłe oraz wrażliwe, których zakres określają załączniki 2-</w:t>
      </w:r>
      <w:r w:rsidR="00002DC6">
        <w:rPr>
          <w:rFonts w:ascii="Arial" w:hAnsi="Arial" w:cs="Arial"/>
        </w:rPr>
        <w:t>7</w:t>
      </w:r>
      <w:bookmarkStart w:id="0" w:name="_GoBack"/>
      <w:bookmarkEnd w:id="0"/>
      <w:r w:rsidR="00B17A50" w:rsidRPr="00002DC6">
        <w:rPr>
          <w:rFonts w:ascii="Arial" w:hAnsi="Arial" w:cs="Arial"/>
        </w:rPr>
        <w:t xml:space="preserve"> do </w:t>
      </w:r>
      <w:r w:rsidRPr="00002DC6">
        <w:rPr>
          <w:rFonts w:ascii="Arial" w:hAnsi="Arial" w:cs="Arial"/>
        </w:rPr>
        <w:t>Regulaminu.</w:t>
      </w:r>
    </w:p>
    <w:p w14:paraId="55EA6F22" w14:textId="77777777" w:rsidR="0046163E" w:rsidRPr="00002DC6" w:rsidRDefault="0046163E" w:rsidP="0046163E">
      <w:pPr>
        <w:pStyle w:val="Bezodstpw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002DC6">
        <w:rPr>
          <w:rFonts w:ascii="Arial" w:hAnsi="Arial" w:cs="Arial"/>
        </w:rPr>
        <w:t>Członek Komisji zobowiązuje się, przy przetwarzaniu powierzonych danych osobowych, do ich zabezpieczenia poprzez stosowanie odpowiednich środków technicznych i organizacyjnych zapewniających adekwatny stopień bezpieczeństwa odpowiadający ry</w:t>
      </w:r>
      <w:r w:rsidR="00B17A50" w:rsidRPr="00002DC6">
        <w:rPr>
          <w:rFonts w:ascii="Arial" w:hAnsi="Arial" w:cs="Arial"/>
        </w:rPr>
        <w:t>zyku związanemu z </w:t>
      </w:r>
      <w:r w:rsidRPr="00002DC6">
        <w:rPr>
          <w:rFonts w:ascii="Arial" w:hAnsi="Arial" w:cs="Arial"/>
        </w:rPr>
        <w:t>przetwarzaniem danych osobowych, o których mowa w art. 32 RODO.</w:t>
      </w:r>
    </w:p>
    <w:p w14:paraId="1DB63F80" w14:textId="77777777" w:rsidR="0046163E" w:rsidRPr="00002DC6" w:rsidRDefault="0046163E" w:rsidP="0046163E">
      <w:pPr>
        <w:pStyle w:val="Bezodstpw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002DC6">
        <w:rPr>
          <w:rFonts w:ascii="Arial" w:hAnsi="Arial" w:cs="Arial"/>
        </w:rPr>
        <w:t>Członek Komisji zapewnia wystarczające gwarancje wdrożenia odpowiednich środków technicznych i organizacyjnych, by przetwarzanie spełniało wymogi RODO i chroniło prawa osób, których dane dotyczą.</w:t>
      </w:r>
    </w:p>
    <w:p w14:paraId="73AEC44C" w14:textId="77777777" w:rsidR="0046163E" w:rsidRPr="00002DC6" w:rsidRDefault="0046163E" w:rsidP="0046163E">
      <w:pPr>
        <w:pStyle w:val="Bezodstpw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002DC6">
        <w:rPr>
          <w:rFonts w:ascii="Arial" w:hAnsi="Arial" w:cs="Arial"/>
        </w:rPr>
        <w:t>Powierzone dane osobowe mogą być przetwarzane przez Członka Komisji wyłącznie w celu realizacji zapisów przedmiotowego Regulaminu i w celach dokonania wyboru laureatów konkursu w czasie trwania prac Komisji.</w:t>
      </w:r>
    </w:p>
    <w:p w14:paraId="12AD9DA9" w14:textId="77777777" w:rsidR="0046163E" w:rsidRPr="00002DC6" w:rsidRDefault="0046163E" w:rsidP="0046163E">
      <w:pPr>
        <w:pStyle w:val="Bezodstpw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002DC6">
        <w:rPr>
          <w:rFonts w:ascii="Arial" w:hAnsi="Arial" w:cs="Arial"/>
        </w:rPr>
        <w:t>Przy przetwarzaniu danych osobowych Członek Komisji zobowiązuje się do przestrzegania zasad wskazanych w niniejszym paragrafie, w ustawie o ochronie danych osobowych, RODO oraz innych przepisach prawa powszechnie obowiązującego dotyczącego ochrony danych osobowych.</w:t>
      </w:r>
    </w:p>
    <w:p w14:paraId="29860E39" w14:textId="77777777" w:rsidR="0046163E" w:rsidRPr="00002DC6" w:rsidRDefault="0046163E" w:rsidP="0046163E">
      <w:pPr>
        <w:pStyle w:val="Bezodstpw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002DC6">
        <w:rPr>
          <w:rFonts w:ascii="Arial" w:hAnsi="Arial" w:cs="Arial"/>
        </w:rPr>
        <w:t xml:space="preserve">Członek Komisji  nie decyduje o celach i środkach przetwarzania powierzonych danych osobowych. Nie może również bez zgody Administratora podpowierzać innym podmiotom powierzonych danych. </w:t>
      </w:r>
    </w:p>
    <w:p w14:paraId="16DC7288" w14:textId="77777777" w:rsidR="0046163E" w:rsidRPr="00002DC6" w:rsidRDefault="0046163E" w:rsidP="0046163E">
      <w:pPr>
        <w:pStyle w:val="Bezodstpw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002DC6">
        <w:rPr>
          <w:rFonts w:ascii="Arial" w:hAnsi="Arial" w:cs="Arial"/>
        </w:rPr>
        <w:t>Członek Komisji informuje Administratora:</w:t>
      </w:r>
    </w:p>
    <w:p w14:paraId="22228C5F" w14:textId="77777777" w:rsidR="0046163E" w:rsidRPr="00002DC6" w:rsidRDefault="0046163E" w:rsidP="00402AE9">
      <w:pPr>
        <w:pStyle w:val="Bezodstpw"/>
        <w:spacing w:line="360" w:lineRule="auto"/>
        <w:ind w:left="360"/>
        <w:jc w:val="both"/>
        <w:rPr>
          <w:rFonts w:ascii="Arial" w:hAnsi="Arial" w:cs="Arial"/>
        </w:rPr>
      </w:pPr>
      <w:r w:rsidRPr="00002DC6">
        <w:rPr>
          <w:rFonts w:ascii="Arial" w:hAnsi="Arial" w:cs="Arial"/>
        </w:rPr>
        <w:t>a/ W ciągu 24 godzin od stwierdzenia narus</w:t>
      </w:r>
      <w:r w:rsidR="00402AE9" w:rsidRPr="00002DC6">
        <w:rPr>
          <w:rFonts w:ascii="Arial" w:hAnsi="Arial" w:cs="Arial"/>
        </w:rPr>
        <w:t>zenia</w:t>
      </w:r>
      <w:r w:rsidRPr="00002DC6">
        <w:rPr>
          <w:rFonts w:ascii="Arial" w:hAnsi="Arial" w:cs="Arial"/>
        </w:rPr>
        <w:t xml:space="preserve"> o wszelkich przypadkach naruszenia tajemnicy danych osobowych lub o ich niewłaściwym użyciu oraz naruszeniu obowiązków dotyczących ochrony powierzonych do przetwarzania danych osobowych. Zgłoszenie powinno oprócz elementów określonych w art. 33 ust. 3 RODO zawierać informacje umożliwiające Instytucji Zarządzającej określenie czy naruszenie skutkuje wysokim ryzykiem naruszenia praw lub wolności osób fizycznych. Jeżeli informacji, o których mowa w art. 33 ust. 3 RODO nie da się udzielić w tym samym czasie, Członek Komisji może je udzielać sukcesywnie bez zbędnej zwłoki.</w:t>
      </w:r>
      <w:r w:rsidR="00402AE9" w:rsidRPr="00002DC6">
        <w:rPr>
          <w:rFonts w:ascii="Arial" w:hAnsi="Arial" w:cs="Arial"/>
        </w:rPr>
        <w:t xml:space="preserve"> Zgłoszenie należy wysłać na adres mailowy: iod@wup.pl</w:t>
      </w:r>
    </w:p>
    <w:p w14:paraId="226FDE7F" w14:textId="77777777" w:rsidR="0046163E" w:rsidRPr="00002DC6" w:rsidRDefault="0046163E" w:rsidP="0046163E">
      <w:pPr>
        <w:pStyle w:val="Bezodstpw"/>
        <w:spacing w:line="360" w:lineRule="auto"/>
        <w:ind w:left="426"/>
        <w:jc w:val="both"/>
        <w:rPr>
          <w:rFonts w:ascii="Arial" w:hAnsi="Arial" w:cs="Arial"/>
        </w:rPr>
      </w:pPr>
      <w:r w:rsidRPr="00002DC6">
        <w:rPr>
          <w:rFonts w:ascii="Arial" w:hAnsi="Arial" w:cs="Arial"/>
        </w:rPr>
        <w:lastRenderedPageBreak/>
        <w:t>b/ niezwłocznie o wszelkich czynnościach z własnym udziałem w sprawach dotyczących ochrony danych osobowych prowadzonych w szczególności przed Prezesem Urzędu Ochrony Danych Osobowych, Europejskim Inspektorem Ochrony danych Osobowych, urzędami państwowymi, policją lub przed sądem;</w:t>
      </w:r>
    </w:p>
    <w:p w14:paraId="38B77AA4" w14:textId="77777777" w:rsidR="0046163E" w:rsidRPr="00002DC6" w:rsidRDefault="0046163E" w:rsidP="0046163E">
      <w:pPr>
        <w:pStyle w:val="Bezodstpw"/>
        <w:spacing w:line="360" w:lineRule="auto"/>
        <w:ind w:left="426"/>
        <w:jc w:val="both"/>
        <w:rPr>
          <w:rFonts w:ascii="Arial" w:hAnsi="Arial" w:cs="Arial"/>
        </w:rPr>
      </w:pPr>
      <w:r w:rsidRPr="00002DC6">
        <w:rPr>
          <w:rFonts w:ascii="Arial" w:hAnsi="Arial" w:cs="Arial"/>
        </w:rPr>
        <w:t>c/ niezwłocznie o wynikach kontroli prowadzonych przez podmioty uprawnione w zakresie przetwarzania danych osobowych wraz z informacją na temat zastosowania się do wydanych zaleceń, o których mowa w ust. 15-17.</w:t>
      </w:r>
    </w:p>
    <w:p w14:paraId="71E8AA82" w14:textId="77777777" w:rsidR="0046163E" w:rsidRPr="00002DC6" w:rsidRDefault="0046163E" w:rsidP="0046163E">
      <w:pPr>
        <w:pStyle w:val="Bezodstpw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002DC6">
        <w:rPr>
          <w:rFonts w:ascii="Arial" w:hAnsi="Arial" w:cs="Arial"/>
        </w:rPr>
        <w:t>Członek Komisji zobowiązuje się do udzielenia  Administratorowi danych osobowych, na każde żądanie, informacji na temat przetwarzania danych osobowych, o których mowa w niniejszym paragrafie, a w szczególności niezwłocznego przekazywania informacji o każdym przypadku naruszenia obowiązków dotyczących ochrony danych osobowych.</w:t>
      </w:r>
    </w:p>
    <w:p w14:paraId="05E241A1" w14:textId="77777777" w:rsidR="0046163E" w:rsidRPr="00002DC6" w:rsidRDefault="0046163E" w:rsidP="0046163E">
      <w:pPr>
        <w:pStyle w:val="Bezodstpw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002DC6">
        <w:rPr>
          <w:rFonts w:ascii="Arial" w:hAnsi="Arial" w:cs="Arial"/>
        </w:rPr>
        <w:t>Członek Komisji pomaga Instytucji Pośredniczącej i Instytuc</w:t>
      </w:r>
      <w:r w:rsidR="00B17A50" w:rsidRPr="00002DC6">
        <w:rPr>
          <w:rFonts w:ascii="Arial" w:hAnsi="Arial" w:cs="Arial"/>
        </w:rPr>
        <w:t>ji Zarządzającej wywiązać się z </w:t>
      </w:r>
      <w:r w:rsidRPr="00002DC6">
        <w:rPr>
          <w:rFonts w:ascii="Arial" w:hAnsi="Arial" w:cs="Arial"/>
        </w:rPr>
        <w:t>obowiązków określonych w art. 32 - 36 RODO.</w:t>
      </w:r>
    </w:p>
    <w:p w14:paraId="53FC6F77" w14:textId="77777777" w:rsidR="0046163E" w:rsidRPr="00002DC6" w:rsidRDefault="0046163E" w:rsidP="0046163E">
      <w:pPr>
        <w:pStyle w:val="Bezodstpw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002DC6">
        <w:rPr>
          <w:rFonts w:ascii="Arial" w:hAnsi="Arial" w:cs="Arial"/>
        </w:rPr>
        <w:t>Członek Komisji pomaga Instytucji Pośredniczącej i Instytuc</w:t>
      </w:r>
      <w:r w:rsidR="00B17A50" w:rsidRPr="00002DC6">
        <w:rPr>
          <w:rFonts w:ascii="Arial" w:hAnsi="Arial" w:cs="Arial"/>
        </w:rPr>
        <w:t>ji Zarządzającej wywiązać się z </w:t>
      </w:r>
      <w:r w:rsidRPr="00002DC6">
        <w:rPr>
          <w:rFonts w:ascii="Arial" w:hAnsi="Arial" w:cs="Arial"/>
        </w:rPr>
        <w:t>obowiązku odpowiadania na żądania osoby, której dane dotyczą, w zakresie wykonywania jej praw określonych w rozdziale III RODO.</w:t>
      </w:r>
    </w:p>
    <w:p w14:paraId="164D07FE" w14:textId="77777777" w:rsidR="0046163E" w:rsidRPr="00002DC6" w:rsidRDefault="0046163E" w:rsidP="0046163E">
      <w:pPr>
        <w:pStyle w:val="Bezodstpw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002DC6">
        <w:rPr>
          <w:rFonts w:ascii="Arial" w:hAnsi="Arial" w:cs="Arial"/>
        </w:rPr>
        <w:t>Członek Komisji zobowiązany jest umożliwić właściwemu Administratorowi danych osobowych lub podmiotowi przez niego upoważnionemu, dokonanie kontroli zgodności z ustawą, rozporządzeniem oraz Porozumieniem, o którym mowa w ust. 1, przetwarzania powierzonych danych osobowych w związku z realizacją RPO WZ oraz PO WER w miejscach, w których są one przetwarzane. Zawiadomienie o zamiarze przeprowadzenia kontroli zostanie przekazane. Członek Komisji co najmniej 5 dni roboczych przed rozpoczęciem kontroli.</w:t>
      </w:r>
    </w:p>
    <w:p w14:paraId="243853FF" w14:textId="77777777" w:rsidR="0046163E" w:rsidRPr="00002DC6" w:rsidRDefault="0046163E" w:rsidP="0046163E">
      <w:pPr>
        <w:pStyle w:val="Bezodstpw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002DC6">
        <w:rPr>
          <w:rFonts w:ascii="Arial" w:hAnsi="Arial" w:cs="Arial"/>
        </w:rPr>
        <w:t>Członek Komisji zobowiązany jest umożliwić właściwemu Administratorowi danych osobowych lub podmiotowi przez niego upoważnionemu, także dokonan</w:t>
      </w:r>
      <w:r w:rsidR="00B17A50" w:rsidRPr="00002DC6">
        <w:rPr>
          <w:rFonts w:ascii="Arial" w:hAnsi="Arial" w:cs="Arial"/>
        </w:rPr>
        <w:t>ie niezapowiedzianej kontroli w </w:t>
      </w:r>
      <w:r w:rsidRPr="00002DC6">
        <w:rPr>
          <w:rFonts w:ascii="Arial" w:hAnsi="Arial" w:cs="Arial"/>
        </w:rPr>
        <w:t xml:space="preserve">przypadku powzięcia wiadomości o rażącym naruszeniu zobowiązań wynikających z ustawy, rozporządzenia lub niniejszej umowy. </w:t>
      </w:r>
    </w:p>
    <w:p w14:paraId="1FFB245F" w14:textId="77777777" w:rsidR="0046163E" w:rsidRPr="00002DC6" w:rsidRDefault="0046163E" w:rsidP="0046163E">
      <w:pPr>
        <w:pStyle w:val="Bezodstpw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002DC6">
        <w:rPr>
          <w:rFonts w:ascii="Arial" w:hAnsi="Arial" w:cs="Arial"/>
        </w:rPr>
        <w:t>Członek Komisji zobowiązany jest zastosować się do zaleceń dotyczących poprawy jakości zabezpieczenia powierzonych do przetwarzania danych osobowych oraz sposobu ich przetwarzania, sporządzonych w wyniku kontroli przeprowadzonych przez właściwego Administratora danych osobowych lub podmiot przez niego upoważniony.</w:t>
      </w:r>
    </w:p>
    <w:p w14:paraId="00AF15F9" w14:textId="38351D4E" w:rsidR="0046163E" w:rsidRPr="00002DC6" w:rsidRDefault="0046163E" w:rsidP="0046163E">
      <w:pPr>
        <w:pStyle w:val="Bezodstpw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002DC6">
        <w:rPr>
          <w:rFonts w:ascii="Arial" w:hAnsi="Arial" w:cs="Arial"/>
        </w:rPr>
        <w:t>Członek Komisji zobowiązuje się usunąć w sposób trwały i nieodwracalny wszelkie dane osobowe pozyskane w związku z realizacją zadań wynikających z powołania do komisji, o której mowa</w:t>
      </w:r>
      <w:r w:rsidR="00F25198">
        <w:rPr>
          <w:rFonts w:ascii="Arial" w:hAnsi="Arial" w:cs="Arial"/>
        </w:rPr>
        <w:t xml:space="preserve">             </w:t>
      </w:r>
      <w:r w:rsidRPr="00002DC6">
        <w:rPr>
          <w:rFonts w:ascii="Arial" w:hAnsi="Arial" w:cs="Arial"/>
        </w:rPr>
        <w:t xml:space="preserve"> w § 5, niezwłocznie po zakończeniu obrad komisji i ustaleniu os</w:t>
      </w:r>
      <w:r w:rsidR="00B17A50" w:rsidRPr="00002DC6">
        <w:rPr>
          <w:rFonts w:ascii="Arial" w:hAnsi="Arial" w:cs="Arial"/>
        </w:rPr>
        <w:t>tatecznych wyników konkursu, co </w:t>
      </w:r>
      <w:r w:rsidRPr="00002DC6">
        <w:rPr>
          <w:rFonts w:ascii="Arial" w:hAnsi="Arial" w:cs="Arial"/>
        </w:rPr>
        <w:t>zostanie potwierdzone stosownym oświadczeniem,</w:t>
      </w:r>
      <w:r w:rsidR="00D3227D" w:rsidRPr="00002DC6">
        <w:rPr>
          <w:rFonts w:ascii="Arial" w:hAnsi="Arial" w:cs="Arial"/>
        </w:rPr>
        <w:t xml:space="preserve"> stanowiącym załącznik nr</w:t>
      </w:r>
      <w:r w:rsidR="00F25198">
        <w:rPr>
          <w:rFonts w:ascii="Arial" w:hAnsi="Arial" w:cs="Arial"/>
        </w:rPr>
        <w:t xml:space="preserve"> </w:t>
      </w:r>
      <w:r w:rsidR="00D3227D" w:rsidRPr="00002DC6">
        <w:rPr>
          <w:rFonts w:ascii="Arial" w:hAnsi="Arial" w:cs="Arial"/>
        </w:rPr>
        <w:t>12</w:t>
      </w:r>
      <w:r w:rsidR="00B17A50" w:rsidRPr="00002DC6">
        <w:rPr>
          <w:rFonts w:ascii="Arial" w:hAnsi="Arial" w:cs="Arial"/>
        </w:rPr>
        <w:t xml:space="preserve"> do </w:t>
      </w:r>
      <w:r w:rsidRPr="00002DC6">
        <w:rPr>
          <w:rFonts w:ascii="Arial" w:hAnsi="Arial" w:cs="Arial"/>
        </w:rPr>
        <w:t xml:space="preserve">Regulaminu. </w:t>
      </w:r>
    </w:p>
    <w:p w14:paraId="08731006" w14:textId="141EC89C" w:rsidR="009F16E3" w:rsidRPr="00002DC6" w:rsidRDefault="0046163E" w:rsidP="00002DC6">
      <w:pPr>
        <w:pStyle w:val="Bezodstpw"/>
        <w:numPr>
          <w:ilvl w:val="0"/>
          <w:numId w:val="1"/>
        </w:numPr>
        <w:spacing w:line="360" w:lineRule="auto"/>
        <w:ind w:left="426" w:hanging="426"/>
        <w:jc w:val="both"/>
      </w:pPr>
      <w:r w:rsidRPr="00002DC6">
        <w:rPr>
          <w:rFonts w:ascii="Arial" w:hAnsi="Arial" w:cs="Arial"/>
        </w:rPr>
        <w:t>Członek Komisji zobowiązuje się zachować w tajemnicy wszelkie informacje, dane, materiały zgromadzone w trakcie udziału w pracach Komisji, zarówno w takc</w:t>
      </w:r>
      <w:r w:rsidR="00B17A50" w:rsidRPr="00002DC6">
        <w:rPr>
          <w:rFonts w:ascii="Arial" w:hAnsi="Arial" w:cs="Arial"/>
        </w:rPr>
        <w:t>ie jej funkcjonowania, jak i po </w:t>
      </w:r>
      <w:r w:rsidRPr="00002DC6">
        <w:rPr>
          <w:rFonts w:ascii="Arial" w:hAnsi="Arial" w:cs="Arial"/>
        </w:rPr>
        <w:t>zakończeniu udziału w niej.</w:t>
      </w:r>
    </w:p>
    <w:p w14:paraId="413A750B" w14:textId="77777777" w:rsidR="009F16E3" w:rsidRPr="00002DC6" w:rsidRDefault="009F16E3" w:rsidP="00002DC6">
      <w:pPr>
        <w:jc w:val="center"/>
        <w:rPr>
          <w:rFonts w:ascii="Arial" w:hAnsi="Arial" w:cs="Arial"/>
          <w:b/>
          <w:sz w:val="20"/>
          <w:szCs w:val="20"/>
        </w:rPr>
      </w:pPr>
    </w:p>
    <w:p w14:paraId="7AA9100B" w14:textId="114EE017" w:rsidR="00402AE9" w:rsidRPr="00002DC6" w:rsidRDefault="00402AE9" w:rsidP="00402AE9">
      <w:pPr>
        <w:pStyle w:val="Bezodstpw"/>
        <w:spacing w:line="360" w:lineRule="auto"/>
        <w:rPr>
          <w:rFonts w:ascii="Arial" w:hAnsi="Arial" w:cs="Arial"/>
        </w:rPr>
      </w:pPr>
      <w:r w:rsidRPr="00002DC6">
        <w:rPr>
          <w:rFonts w:ascii="Arial" w:hAnsi="Arial" w:cs="Arial"/>
        </w:rPr>
        <w:t>…………………………………………….</w:t>
      </w:r>
      <w:r w:rsidRPr="00002DC6">
        <w:rPr>
          <w:rFonts w:ascii="Arial" w:hAnsi="Arial" w:cs="Arial"/>
        </w:rPr>
        <w:tab/>
      </w:r>
      <w:r w:rsidR="00F25198">
        <w:rPr>
          <w:rFonts w:ascii="Arial" w:hAnsi="Arial" w:cs="Arial"/>
        </w:rPr>
        <w:t xml:space="preserve">                                   ………….</w:t>
      </w:r>
      <w:r w:rsidRPr="00002DC6">
        <w:rPr>
          <w:rFonts w:ascii="Arial" w:hAnsi="Arial" w:cs="Arial"/>
        </w:rPr>
        <w:t>……………………………..</w:t>
      </w:r>
    </w:p>
    <w:p w14:paraId="42D96929" w14:textId="19F78DC7" w:rsidR="00402AE9" w:rsidRPr="00002DC6" w:rsidRDefault="00402AE9" w:rsidP="00402AE9">
      <w:pPr>
        <w:pStyle w:val="Bezodstpw"/>
        <w:spacing w:line="360" w:lineRule="auto"/>
        <w:rPr>
          <w:rFonts w:ascii="Arial" w:hAnsi="Arial" w:cs="Arial"/>
          <w:sz w:val="18"/>
          <w:szCs w:val="18"/>
        </w:rPr>
      </w:pPr>
      <w:r w:rsidRPr="00002DC6">
        <w:rPr>
          <w:rFonts w:ascii="Arial" w:hAnsi="Arial" w:cs="Arial"/>
          <w:sz w:val="18"/>
          <w:szCs w:val="18"/>
        </w:rPr>
        <w:t>Organizator konkursu</w:t>
      </w:r>
      <w:r w:rsidRPr="00002DC6">
        <w:rPr>
          <w:rFonts w:ascii="Arial" w:hAnsi="Arial" w:cs="Arial"/>
          <w:sz w:val="18"/>
          <w:szCs w:val="18"/>
        </w:rPr>
        <w:tab/>
      </w:r>
      <w:r w:rsidRPr="00002DC6">
        <w:rPr>
          <w:rFonts w:ascii="Arial" w:hAnsi="Arial" w:cs="Arial"/>
          <w:sz w:val="18"/>
          <w:szCs w:val="18"/>
        </w:rPr>
        <w:tab/>
      </w:r>
      <w:r w:rsidRPr="00002DC6">
        <w:rPr>
          <w:rFonts w:ascii="Arial" w:hAnsi="Arial" w:cs="Arial"/>
          <w:sz w:val="18"/>
          <w:szCs w:val="18"/>
        </w:rPr>
        <w:tab/>
      </w:r>
      <w:r w:rsidRPr="00002DC6">
        <w:rPr>
          <w:rFonts w:ascii="Arial" w:hAnsi="Arial" w:cs="Arial"/>
          <w:sz w:val="18"/>
          <w:szCs w:val="18"/>
        </w:rPr>
        <w:tab/>
      </w:r>
      <w:r w:rsidRPr="00002DC6">
        <w:rPr>
          <w:rFonts w:ascii="Arial" w:hAnsi="Arial" w:cs="Arial"/>
          <w:sz w:val="18"/>
          <w:szCs w:val="18"/>
        </w:rPr>
        <w:tab/>
      </w:r>
      <w:r w:rsidRPr="00002DC6">
        <w:rPr>
          <w:rFonts w:ascii="Arial" w:hAnsi="Arial" w:cs="Arial"/>
          <w:sz w:val="18"/>
          <w:szCs w:val="18"/>
        </w:rPr>
        <w:tab/>
        <w:t>Członek Komisji-czytelny podpis</w:t>
      </w:r>
    </w:p>
    <w:p w14:paraId="29A42AC7" w14:textId="77777777" w:rsidR="00672323" w:rsidRPr="00002DC6" w:rsidRDefault="00672323" w:rsidP="00672323">
      <w:pPr>
        <w:jc w:val="center"/>
        <w:rPr>
          <w:rFonts w:ascii="Arial" w:hAnsi="Arial" w:cs="Arial"/>
          <w:b/>
          <w:sz w:val="20"/>
          <w:szCs w:val="20"/>
        </w:rPr>
      </w:pPr>
    </w:p>
    <w:sectPr w:rsidR="00672323" w:rsidRPr="00002D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447C3C" w14:textId="77777777" w:rsidR="00402424" w:rsidRDefault="00402424" w:rsidP="00402424">
      <w:pPr>
        <w:spacing w:after="0" w:line="240" w:lineRule="auto"/>
      </w:pPr>
      <w:r>
        <w:separator/>
      </w:r>
    </w:p>
  </w:endnote>
  <w:endnote w:type="continuationSeparator" w:id="0">
    <w:p w14:paraId="38F8F73D" w14:textId="77777777" w:rsidR="00402424" w:rsidRDefault="00402424" w:rsidP="00402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E3AB43" w14:textId="77777777" w:rsidR="00402424" w:rsidRDefault="00402424" w:rsidP="00402424">
      <w:pPr>
        <w:spacing w:after="0" w:line="240" w:lineRule="auto"/>
      </w:pPr>
      <w:r>
        <w:separator/>
      </w:r>
    </w:p>
  </w:footnote>
  <w:footnote w:type="continuationSeparator" w:id="0">
    <w:p w14:paraId="752F9E99" w14:textId="77777777" w:rsidR="00402424" w:rsidRDefault="00402424" w:rsidP="00402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DE45D8" w14:textId="77777777" w:rsidR="00402424" w:rsidRPr="00402424" w:rsidRDefault="00402424" w:rsidP="00402424">
    <w:pPr>
      <w:pStyle w:val="Nagwek"/>
    </w:pPr>
    <w:r>
      <w:rPr>
        <w:noProof/>
        <w:lang w:eastAsia="pl-PL"/>
      </w:rPr>
      <w:drawing>
        <wp:inline distT="0" distB="0" distL="0" distR="0" wp14:anchorId="0EF097C6" wp14:editId="3EFB3D8E">
          <wp:extent cx="5760720" cy="404495"/>
          <wp:effectExtent l="0" t="0" r="0" b="0"/>
          <wp:docPr id="163" name="Obraz 163" descr="C:\Users\wojciech.krycki\Desktop\Logo zestawienia HQ\FE-RP-PZ-UE(EFS)\FE-RP-PZ-UE(EFS) BT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" name="Obraz 163" descr="C:\Users\wojciech.krycki\Desktop\Logo zestawienia HQ\FE-RP-PZ-UE(EFS)\FE-RP-PZ-UE(EFS) B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4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3140F0"/>
    <w:multiLevelType w:val="hybridMultilevel"/>
    <w:tmpl w:val="97C29192"/>
    <w:lvl w:ilvl="0" w:tplc="50BEE7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424"/>
    <w:rsid w:val="00002DC6"/>
    <w:rsid w:val="002F034A"/>
    <w:rsid w:val="00364E85"/>
    <w:rsid w:val="00394A67"/>
    <w:rsid w:val="00402424"/>
    <w:rsid w:val="00402AE9"/>
    <w:rsid w:val="0046163E"/>
    <w:rsid w:val="00672323"/>
    <w:rsid w:val="0077686A"/>
    <w:rsid w:val="00783729"/>
    <w:rsid w:val="008E4372"/>
    <w:rsid w:val="009F16E3"/>
    <w:rsid w:val="00A14EF0"/>
    <w:rsid w:val="00B17A50"/>
    <w:rsid w:val="00BD279E"/>
    <w:rsid w:val="00C54826"/>
    <w:rsid w:val="00D03161"/>
    <w:rsid w:val="00D3227D"/>
    <w:rsid w:val="00F25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98FEF"/>
  <w15:chartTrackingRefBased/>
  <w15:docId w15:val="{469CC8AF-8456-40F4-B54E-B27B57E0C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2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2424"/>
  </w:style>
  <w:style w:type="paragraph" w:styleId="Stopka">
    <w:name w:val="footer"/>
    <w:basedOn w:val="Normalny"/>
    <w:link w:val="StopkaZnak"/>
    <w:uiPriority w:val="99"/>
    <w:unhideWhenUsed/>
    <w:rsid w:val="00402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2424"/>
  </w:style>
  <w:style w:type="paragraph" w:styleId="Akapitzlist">
    <w:name w:val="List Paragraph"/>
    <w:basedOn w:val="Normalny"/>
    <w:uiPriority w:val="99"/>
    <w:qFormat/>
    <w:rsid w:val="0046163E"/>
    <w:pPr>
      <w:ind w:left="720"/>
      <w:contextualSpacing/>
    </w:pPr>
  </w:style>
  <w:style w:type="paragraph" w:styleId="Bezodstpw">
    <w:name w:val="No Spacing"/>
    <w:uiPriority w:val="1"/>
    <w:qFormat/>
    <w:rsid w:val="004616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03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03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034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3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34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03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3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758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Bujko-Gryczyńska Marta</dc:creator>
  <cp:keywords/>
  <dc:description/>
  <cp:lastModifiedBy>Bujko-Gryczyńska Marta</cp:lastModifiedBy>
  <cp:revision>13</cp:revision>
  <dcterms:created xsi:type="dcterms:W3CDTF">2018-08-30T10:18:00Z</dcterms:created>
  <dcterms:modified xsi:type="dcterms:W3CDTF">2019-02-27T09:01:00Z</dcterms:modified>
</cp:coreProperties>
</file>