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707F" w14:textId="214F8648" w:rsidR="00C95B33" w:rsidRPr="00C95B33" w:rsidRDefault="00C95B33" w:rsidP="003702BB">
      <w:pPr>
        <w:suppressAutoHyphens/>
        <w:spacing w:after="0" w:line="100" w:lineRule="atLeast"/>
        <w:rPr>
          <w:rFonts w:ascii="Arial" w:eastAsia="SimSun" w:hAnsi="Arial" w:cs="Arial"/>
          <w:b/>
          <w:sz w:val="20"/>
          <w:szCs w:val="20"/>
          <w:lang w:eastAsia="ar-SA"/>
        </w:rPr>
      </w:pPr>
    </w:p>
    <w:p w14:paraId="19E97B9C" w14:textId="77777777" w:rsidR="002D03A3" w:rsidRDefault="002D03A3" w:rsidP="00875674">
      <w:pPr>
        <w:widowControl w:val="0"/>
        <w:autoSpaceDE w:val="0"/>
        <w:autoSpaceDN w:val="0"/>
        <w:adjustRightInd w:val="0"/>
        <w:spacing w:after="0" w:line="240" w:lineRule="auto"/>
        <w:rPr>
          <w:rFonts w:ascii="Arial" w:eastAsia="Times New Roman" w:hAnsi="Arial" w:cs="Arial"/>
          <w:b/>
          <w:sz w:val="20"/>
          <w:szCs w:val="20"/>
          <w:lang w:eastAsia="pl-PL"/>
        </w:rPr>
      </w:pPr>
    </w:p>
    <w:p w14:paraId="311B1C8C" w14:textId="77777777" w:rsidR="00F2400B" w:rsidRDefault="00F2400B" w:rsidP="00754612">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093224AB" w14:textId="77777777" w:rsidR="00F2400B" w:rsidRPr="009638F6" w:rsidRDefault="00F2400B" w:rsidP="00F2400B">
      <w:pPr>
        <w:widowControl w:val="0"/>
        <w:autoSpaceDE w:val="0"/>
        <w:autoSpaceDN w:val="0"/>
        <w:adjustRightInd w:val="0"/>
        <w:spacing w:after="0" w:line="240" w:lineRule="auto"/>
        <w:rPr>
          <w:rFonts w:ascii="Arial" w:eastAsia="Times New Roman" w:hAnsi="Arial" w:cs="Arial"/>
          <w:sz w:val="20"/>
          <w:szCs w:val="20"/>
          <w:lang w:eastAsia="pl-PL"/>
        </w:rPr>
      </w:pPr>
      <w:r w:rsidRPr="009638F6">
        <w:rPr>
          <w:rFonts w:ascii="Arial" w:eastAsia="Times New Roman" w:hAnsi="Arial" w:cs="Arial"/>
          <w:sz w:val="20"/>
          <w:szCs w:val="20"/>
          <w:lang w:eastAsia="pl-PL"/>
        </w:rPr>
        <w:t>WUP.XV.262.44.2024.AŻ</w:t>
      </w:r>
    </w:p>
    <w:p w14:paraId="6F384338" w14:textId="77777777" w:rsidR="00F2400B" w:rsidRDefault="00F2400B" w:rsidP="00F2400B">
      <w:pPr>
        <w:widowControl w:val="0"/>
        <w:autoSpaceDE w:val="0"/>
        <w:autoSpaceDN w:val="0"/>
        <w:adjustRightInd w:val="0"/>
        <w:spacing w:after="0" w:line="240" w:lineRule="auto"/>
        <w:rPr>
          <w:rFonts w:ascii="Arial" w:eastAsia="Times New Roman" w:hAnsi="Arial" w:cs="Arial"/>
          <w:b/>
          <w:sz w:val="20"/>
          <w:szCs w:val="20"/>
          <w:lang w:eastAsia="pl-PL"/>
        </w:rPr>
      </w:pPr>
    </w:p>
    <w:p w14:paraId="749CE70F" w14:textId="77777777" w:rsidR="00F2400B" w:rsidRDefault="00F2400B" w:rsidP="00754612">
      <w:pPr>
        <w:widowControl w:val="0"/>
        <w:autoSpaceDE w:val="0"/>
        <w:autoSpaceDN w:val="0"/>
        <w:adjustRightInd w:val="0"/>
        <w:spacing w:after="0" w:line="240" w:lineRule="auto"/>
        <w:jc w:val="center"/>
        <w:rPr>
          <w:rFonts w:ascii="Arial" w:eastAsia="Times New Roman" w:hAnsi="Arial" w:cs="Arial"/>
          <w:b/>
          <w:sz w:val="20"/>
          <w:szCs w:val="20"/>
          <w:lang w:eastAsia="pl-PL"/>
        </w:rPr>
      </w:pPr>
    </w:p>
    <w:p w14:paraId="49F401AA" w14:textId="7D21E664" w:rsidR="00875674" w:rsidRDefault="00875674" w:rsidP="00754612">
      <w:pPr>
        <w:widowControl w:val="0"/>
        <w:autoSpaceDE w:val="0"/>
        <w:autoSpaceDN w:val="0"/>
        <w:adjustRightInd w:val="0"/>
        <w:spacing w:after="0" w:line="240" w:lineRule="auto"/>
        <w:jc w:val="center"/>
        <w:rPr>
          <w:rFonts w:ascii="Arial" w:eastAsia="Times New Roman" w:hAnsi="Arial" w:cs="Arial"/>
          <w:sz w:val="20"/>
          <w:szCs w:val="20"/>
          <w:lang w:eastAsia="pl-PL"/>
        </w:rPr>
      </w:pPr>
      <w:r w:rsidRPr="00A07C51">
        <w:rPr>
          <w:rFonts w:ascii="Arial" w:eastAsia="Times New Roman" w:hAnsi="Arial" w:cs="Arial"/>
          <w:b/>
          <w:sz w:val="20"/>
          <w:szCs w:val="20"/>
          <w:lang w:eastAsia="pl-PL"/>
        </w:rPr>
        <w:t>Szczegółowy opis przedmiotu zamówienia</w:t>
      </w:r>
      <w:r w:rsidR="00F2400B">
        <w:rPr>
          <w:rFonts w:ascii="Arial" w:eastAsia="Times New Roman" w:hAnsi="Arial" w:cs="Arial"/>
          <w:b/>
          <w:sz w:val="20"/>
          <w:szCs w:val="20"/>
          <w:lang w:eastAsia="pl-PL"/>
        </w:rPr>
        <w:t xml:space="preserve"> – Zadanie I </w:t>
      </w:r>
    </w:p>
    <w:p w14:paraId="5F8E5097" w14:textId="77777777" w:rsidR="00754612" w:rsidRDefault="00754612" w:rsidP="00754612">
      <w:pPr>
        <w:widowControl w:val="0"/>
        <w:suppressAutoHyphens/>
        <w:spacing w:after="0" w:line="276" w:lineRule="auto"/>
        <w:jc w:val="both"/>
        <w:rPr>
          <w:rFonts w:ascii="Arial" w:eastAsia="Times New Roman" w:hAnsi="Arial" w:cs="Arial"/>
          <w:sz w:val="20"/>
          <w:szCs w:val="20"/>
          <w:lang w:eastAsia="pl-PL"/>
        </w:rPr>
      </w:pPr>
    </w:p>
    <w:p w14:paraId="5ECFD8F3" w14:textId="78E37A65" w:rsidR="00055A2F" w:rsidRDefault="00754612" w:rsidP="00F2400B">
      <w:pPr>
        <w:widowControl w:val="0"/>
        <w:suppressAutoHyphens/>
        <w:spacing w:after="0" w:line="276" w:lineRule="auto"/>
        <w:jc w:val="both"/>
        <w:rPr>
          <w:rFonts w:ascii="Arial" w:eastAsia="Times New Roman" w:hAnsi="Arial" w:cs="Arial"/>
          <w:sz w:val="20"/>
          <w:szCs w:val="20"/>
          <w:lang w:eastAsia="pl-PL"/>
        </w:rPr>
      </w:pPr>
      <w:r w:rsidRPr="00C95B33">
        <w:rPr>
          <w:rFonts w:ascii="Arial" w:eastAsia="Times New Roman" w:hAnsi="Arial" w:cs="Arial"/>
          <w:b/>
          <w:kern w:val="1"/>
          <w:sz w:val="20"/>
          <w:szCs w:val="20"/>
          <w:lang w:eastAsia="ar-SA"/>
        </w:rPr>
        <w:t xml:space="preserve">Przedmiot zamówienia: </w:t>
      </w:r>
      <w:r w:rsidRPr="00C95B33">
        <w:rPr>
          <w:rFonts w:ascii="Arial" w:eastAsia="Times New Roman" w:hAnsi="Arial" w:cs="Arial"/>
          <w:kern w:val="1"/>
          <w:sz w:val="20"/>
          <w:szCs w:val="20"/>
          <w:lang w:eastAsia="ar-SA"/>
        </w:rPr>
        <w:t>Dostawa laptopów z oprogramowaniem biurowym i antywirusowym wraz</w:t>
      </w:r>
      <w:r>
        <w:rPr>
          <w:rFonts w:ascii="Arial" w:eastAsia="Times New Roman" w:hAnsi="Arial" w:cs="Arial"/>
          <w:kern w:val="1"/>
          <w:sz w:val="20"/>
          <w:szCs w:val="20"/>
          <w:lang w:eastAsia="ar-SA"/>
        </w:rPr>
        <w:t xml:space="preserve"> </w:t>
      </w:r>
      <w:r w:rsidRPr="00C95B33">
        <w:rPr>
          <w:rFonts w:ascii="Arial" w:eastAsia="Times New Roman" w:hAnsi="Arial" w:cs="Arial"/>
          <w:kern w:val="1"/>
          <w:sz w:val="20"/>
          <w:szCs w:val="20"/>
          <w:lang w:eastAsia="ar-SA"/>
        </w:rPr>
        <w:t>z</w:t>
      </w:r>
      <w:r>
        <w:rPr>
          <w:rFonts w:ascii="Arial" w:eastAsia="Times New Roman" w:hAnsi="Arial" w:cs="Arial"/>
          <w:kern w:val="1"/>
          <w:sz w:val="20"/>
          <w:szCs w:val="20"/>
          <w:lang w:eastAsia="ar-SA"/>
        </w:rPr>
        <w:t> </w:t>
      </w:r>
      <w:r w:rsidR="00F2400B">
        <w:rPr>
          <w:rFonts w:ascii="Arial" w:eastAsia="Times New Roman" w:hAnsi="Arial" w:cs="Arial"/>
          <w:kern w:val="1"/>
          <w:sz w:val="20"/>
          <w:szCs w:val="20"/>
          <w:lang w:eastAsia="ar-SA"/>
        </w:rPr>
        <w:t xml:space="preserve">akcesoriami </w:t>
      </w:r>
      <w:bookmarkStart w:id="0" w:name="_GoBack"/>
      <w:bookmarkEnd w:id="0"/>
    </w:p>
    <w:p w14:paraId="08FC1DB3" w14:textId="5179520E" w:rsidR="00754612" w:rsidRDefault="00754612" w:rsidP="00754612">
      <w:pPr>
        <w:widowControl w:val="0"/>
        <w:autoSpaceDE w:val="0"/>
        <w:autoSpaceDN w:val="0"/>
        <w:adjustRightInd w:val="0"/>
        <w:spacing w:after="0" w:line="240" w:lineRule="auto"/>
        <w:rPr>
          <w:rFonts w:ascii="Arial" w:eastAsia="Times New Roman" w:hAnsi="Arial" w:cs="Arial"/>
          <w:sz w:val="20"/>
          <w:szCs w:val="20"/>
          <w:lang w:eastAsia="pl-PL"/>
        </w:rPr>
      </w:pPr>
    </w:p>
    <w:p w14:paraId="30F0A31C" w14:textId="77777777" w:rsidR="00875674" w:rsidRDefault="00875674" w:rsidP="00875674">
      <w:pPr>
        <w:pStyle w:val="Bezodstpw"/>
        <w:rPr>
          <w:rFonts w:ascii="Arial" w:eastAsia="Calibri" w:hAnsi="Arial" w:cs="Arial"/>
          <w:b/>
          <w:sz w:val="20"/>
          <w:szCs w:val="20"/>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7466"/>
        <w:gridCol w:w="583"/>
      </w:tblGrid>
      <w:tr w:rsidR="00641CD5" w14:paraId="2AD4B5AF" w14:textId="77777777" w:rsidTr="00C840C5">
        <w:trPr>
          <w:trHeight w:val="283"/>
          <w:jc w:val="center"/>
        </w:trPr>
        <w:tc>
          <w:tcPr>
            <w:tcW w:w="10596" w:type="dxa"/>
            <w:gridSpan w:val="4"/>
            <w:tcBorders>
              <w:top w:val="single" w:sz="4" w:space="0" w:color="auto"/>
              <w:left w:val="single" w:sz="4" w:space="0" w:color="auto"/>
              <w:bottom w:val="single" w:sz="4" w:space="0" w:color="auto"/>
              <w:right w:val="single" w:sz="4" w:space="0" w:color="auto"/>
            </w:tcBorders>
            <w:vAlign w:val="center"/>
          </w:tcPr>
          <w:p w14:paraId="1AAE4689" w14:textId="77777777" w:rsidR="00641CD5" w:rsidRDefault="00641CD5" w:rsidP="00C840C5">
            <w:pPr>
              <w:jc w:val="center"/>
              <w:rPr>
                <w:rFonts w:ascii="Arial" w:hAnsi="Arial" w:cs="Arial"/>
                <w:b/>
                <w:color w:val="000000"/>
                <w:sz w:val="20"/>
                <w:szCs w:val="20"/>
              </w:rPr>
            </w:pPr>
            <w:r>
              <w:rPr>
                <w:rFonts w:ascii="Arial" w:hAnsi="Arial" w:cs="Arial"/>
                <w:b/>
                <w:color w:val="000000"/>
                <w:sz w:val="20"/>
                <w:szCs w:val="20"/>
              </w:rPr>
              <w:t>Opis przedmiotu zamówienia</w:t>
            </w:r>
          </w:p>
        </w:tc>
      </w:tr>
      <w:tr w:rsidR="00641CD5" w14:paraId="23B67B89" w14:textId="77777777" w:rsidTr="00C840C5">
        <w:trPr>
          <w:trHeight w:val="127"/>
          <w:jc w:val="center"/>
        </w:trPr>
        <w:tc>
          <w:tcPr>
            <w:tcW w:w="704" w:type="dxa"/>
            <w:tcBorders>
              <w:top w:val="single" w:sz="4" w:space="0" w:color="auto"/>
              <w:left w:val="single" w:sz="4" w:space="0" w:color="auto"/>
              <w:bottom w:val="single" w:sz="4" w:space="0" w:color="auto"/>
              <w:right w:val="single" w:sz="4" w:space="0" w:color="auto"/>
            </w:tcBorders>
            <w:vAlign w:val="center"/>
          </w:tcPr>
          <w:p w14:paraId="3D4AD217" w14:textId="77777777" w:rsidR="00641CD5" w:rsidRDefault="00641CD5" w:rsidP="00C840C5">
            <w:pPr>
              <w:spacing w:line="276" w:lineRule="auto"/>
              <w:jc w:val="center"/>
              <w:rPr>
                <w:rFonts w:ascii="Arial" w:hAnsi="Arial" w:cs="Arial"/>
                <w:b/>
                <w:sz w:val="20"/>
                <w:szCs w:val="20"/>
              </w:rPr>
            </w:pPr>
            <w:r>
              <w:rPr>
                <w:rFonts w:ascii="Arial" w:hAnsi="Arial" w:cs="Arial"/>
                <w:b/>
                <w:bCs/>
                <w:color w:val="000000"/>
                <w:sz w:val="20"/>
                <w:szCs w:val="20"/>
              </w:rPr>
              <w:t>L.p.</w:t>
            </w:r>
          </w:p>
        </w:tc>
        <w:tc>
          <w:tcPr>
            <w:tcW w:w="9309" w:type="dxa"/>
            <w:gridSpan w:val="2"/>
            <w:tcBorders>
              <w:top w:val="single" w:sz="4" w:space="0" w:color="auto"/>
              <w:left w:val="single" w:sz="4" w:space="0" w:color="auto"/>
              <w:bottom w:val="single" w:sz="4" w:space="0" w:color="auto"/>
              <w:right w:val="single" w:sz="4" w:space="0" w:color="auto"/>
            </w:tcBorders>
            <w:vAlign w:val="center"/>
          </w:tcPr>
          <w:p w14:paraId="7A6A9C2F" w14:textId="77777777" w:rsidR="00641CD5" w:rsidRDefault="00641CD5" w:rsidP="00C840C5">
            <w:pPr>
              <w:spacing w:line="276" w:lineRule="auto"/>
              <w:jc w:val="center"/>
              <w:rPr>
                <w:rFonts w:ascii="Arial" w:hAnsi="Arial" w:cs="Arial"/>
                <w:b/>
                <w:sz w:val="20"/>
                <w:szCs w:val="20"/>
              </w:rPr>
            </w:pPr>
            <w:r>
              <w:rPr>
                <w:rFonts w:ascii="Arial" w:hAnsi="Arial" w:cs="Arial"/>
                <w:b/>
                <w:sz w:val="20"/>
                <w:szCs w:val="20"/>
              </w:rPr>
              <w:t>Laptopy z oprogramowaniem biurowym i antywirusowym wraz z akcesoriami</w:t>
            </w:r>
          </w:p>
        </w:tc>
        <w:tc>
          <w:tcPr>
            <w:tcW w:w="583" w:type="dxa"/>
            <w:tcBorders>
              <w:top w:val="single" w:sz="4" w:space="0" w:color="auto"/>
              <w:left w:val="single" w:sz="4" w:space="0" w:color="auto"/>
              <w:bottom w:val="single" w:sz="4" w:space="0" w:color="auto"/>
              <w:right w:val="single" w:sz="4" w:space="0" w:color="auto"/>
            </w:tcBorders>
            <w:vAlign w:val="center"/>
          </w:tcPr>
          <w:p w14:paraId="66F6C37D" w14:textId="77777777" w:rsidR="00641CD5" w:rsidRDefault="00641CD5" w:rsidP="00C840C5">
            <w:pPr>
              <w:jc w:val="center"/>
              <w:rPr>
                <w:rFonts w:ascii="Arial" w:hAnsi="Arial" w:cs="Arial"/>
                <w:b/>
                <w:color w:val="000000"/>
                <w:sz w:val="20"/>
                <w:szCs w:val="20"/>
              </w:rPr>
            </w:pPr>
            <w:r>
              <w:rPr>
                <w:rFonts w:ascii="Arial" w:hAnsi="Arial" w:cs="Arial"/>
                <w:b/>
                <w:color w:val="000000"/>
                <w:sz w:val="20"/>
                <w:szCs w:val="20"/>
              </w:rPr>
              <w:t>Szt.</w:t>
            </w:r>
          </w:p>
        </w:tc>
      </w:tr>
      <w:tr w:rsidR="00641CD5" w14:paraId="43CC9AF8" w14:textId="77777777" w:rsidTr="00C840C5">
        <w:trPr>
          <w:trHeight w:val="127"/>
          <w:jc w:val="center"/>
        </w:trPr>
        <w:tc>
          <w:tcPr>
            <w:tcW w:w="704" w:type="dxa"/>
            <w:vMerge w:val="restart"/>
            <w:tcBorders>
              <w:top w:val="single" w:sz="4" w:space="0" w:color="auto"/>
              <w:left w:val="single" w:sz="4" w:space="0" w:color="auto"/>
              <w:right w:val="single" w:sz="4" w:space="0" w:color="auto"/>
            </w:tcBorders>
          </w:tcPr>
          <w:p w14:paraId="2AAE0A8A" w14:textId="77777777" w:rsidR="00641CD5" w:rsidRDefault="00641CD5" w:rsidP="00C840C5">
            <w:pPr>
              <w:spacing w:line="276" w:lineRule="auto"/>
              <w:jc w:val="center"/>
              <w:rPr>
                <w:rFonts w:ascii="Arial" w:hAnsi="Arial" w:cs="Arial"/>
                <w:b/>
                <w:sz w:val="20"/>
                <w:szCs w:val="20"/>
              </w:rPr>
            </w:pPr>
            <w:r>
              <w:rPr>
                <w:rFonts w:ascii="Arial" w:hAnsi="Arial" w:cs="Arial"/>
                <w:b/>
                <w:sz w:val="20"/>
                <w:szCs w:val="20"/>
              </w:rPr>
              <w:t>1.</w:t>
            </w:r>
          </w:p>
        </w:tc>
        <w:tc>
          <w:tcPr>
            <w:tcW w:w="9309" w:type="dxa"/>
            <w:gridSpan w:val="2"/>
            <w:tcBorders>
              <w:top w:val="single" w:sz="4" w:space="0" w:color="auto"/>
              <w:left w:val="single" w:sz="4" w:space="0" w:color="auto"/>
              <w:bottom w:val="single" w:sz="4" w:space="0" w:color="auto"/>
              <w:right w:val="single" w:sz="4" w:space="0" w:color="auto"/>
            </w:tcBorders>
            <w:hideMark/>
          </w:tcPr>
          <w:p w14:paraId="71D72CD1" w14:textId="66B476DB" w:rsidR="00641CD5" w:rsidRPr="00766124" w:rsidRDefault="00C95B33" w:rsidP="00F24A1F">
            <w:pPr>
              <w:spacing w:line="276" w:lineRule="auto"/>
              <w:jc w:val="both"/>
              <w:rPr>
                <w:rFonts w:ascii="Arial" w:hAnsi="Arial" w:cs="Arial"/>
                <w:color w:val="000000"/>
                <w:sz w:val="20"/>
                <w:szCs w:val="20"/>
              </w:rPr>
            </w:pPr>
            <w:r w:rsidRPr="00766124">
              <w:rPr>
                <w:rFonts w:ascii="Arial" w:hAnsi="Arial" w:cs="Arial"/>
                <w:sz w:val="20"/>
                <w:szCs w:val="20"/>
              </w:rPr>
              <w:t xml:space="preserve">Laptop z oprogramowaniem biurowym i antywirusowym oraz słuchawkami będzie wykorzystywany dla potrzeb aplikacji biurowych, aplikacji edukacyjnych, dostępu do Internetu oraz </w:t>
            </w:r>
            <w:r w:rsidR="00766124">
              <w:rPr>
                <w:rFonts w:ascii="Arial" w:hAnsi="Arial" w:cs="Arial"/>
                <w:sz w:val="20"/>
                <w:szCs w:val="20"/>
              </w:rPr>
              <w:t>poczty elektronicznej i </w:t>
            </w:r>
            <w:r w:rsidRPr="00766124">
              <w:rPr>
                <w:rFonts w:ascii="Arial" w:hAnsi="Arial" w:cs="Arial"/>
                <w:sz w:val="20"/>
                <w:szCs w:val="20"/>
              </w:rPr>
              <w:t>wideokonferencji.</w:t>
            </w:r>
          </w:p>
        </w:tc>
        <w:tc>
          <w:tcPr>
            <w:tcW w:w="583" w:type="dxa"/>
            <w:vMerge w:val="restart"/>
            <w:tcBorders>
              <w:top w:val="single" w:sz="4" w:space="0" w:color="auto"/>
              <w:left w:val="single" w:sz="4" w:space="0" w:color="auto"/>
              <w:right w:val="single" w:sz="4" w:space="0" w:color="auto"/>
            </w:tcBorders>
            <w:hideMark/>
          </w:tcPr>
          <w:p w14:paraId="66DF4236" w14:textId="77777777" w:rsidR="00641CD5" w:rsidRDefault="00641CD5" w:rsidP="00C840C5">
            <w:pPr>
              <w:jc w:val="center"/>
              <w:rPr>
                <w:rFonts w:ascii="Arial" w:hAnsi="Arial" w:cs="Arial"/>
                <w:b/>
                <w:color w:val="000000"/>
                <w:sz w:val="20"/>
                <w:szCs w:val="20"/>
              </w:rPr>
            </w:pPr>
            <w:r>
              <w:rPr>
                <w:rFonts w:ascii="Arial" w:hAnsi="Arial" w:cs="Arial"/>
                <w:b/>
                <w:color w:val="000000"/>
                <w:sz w:val="20"/>
                <w:szCs w:val="20"/>
              </w:rPr>
              <w:t>9.</w:t>
            </w:r>
          </w:p>
          <w:p w14:paraId="1DFC0E3A" w14:textId="77777777" w:rsidR="00641CD5" w:rsidRPr="008A6139" w:rsidRDefault="00641CD5" w:rsidP="00C840C5">
            <w:pPr>
              <w:jc w:val="center"/>
              <w:rPr>
                <w:rFonts w:ascii="Arial" w:hAnsi="Arial" w:cs="Arial"/>
                <w:b/>
                <w:color w:val="000000"/>
                <w:sz w:val="20"/>
                <w:szCs w:val="20"/>
              </w:rPr>
            </w:pPr>
            <w:r w:rsidRPr="008A6139">
              <w:rPr>
                <w:rFonts w:ascii="Arial" w:hAnsi="Arial" w:cs="Arial"/>
                <w:b/>
                <w:color w:val="000000"/>
                <w:sz w:val="20"/>
                <w:szCs w:val="20"/>
              </w:rPr>
              <w:br/>
            </w:r>
            <w:r w:rsidRPr="008A6139">
              <w:rPr>
                <w:rFonts w:ascii="Arial" w:hAnsi="Arial" w:cs="Arial"/>
                <w:b/>
                <w:color w:val="000000"/>
                <w:sz w:val="20"/>
                <w:szCs w:val="20"/>
              </w:rPr>
              <w:br/>
            </w:r>
          </w:p>
          <w:p w14:paraId="69BA7D2B" w14:textId="77777777" w:rsidR="00641CD5" w:rsidRPr="008A6139" w:rsidRDefault="00641CD5" w:rsidP="00C840C5">
            <w:pPr>
              <w:jc w:val="center"/>
              <w:rPr>
                <w:rFonts w:ascii="Arial" w:hAnsi="Arial" w:cs="Arial"/>
                <w:b/>
                <w:color w:val="000000"/>
                <w:sz w:val="20"/>
                <w:szCs w:val="20"/>
              </w:rPr>
            </w:pPr>
          </w:p>
          <w:p w14:paraId="3260BA02" w14:textId="77777777" w:rsidR="00641CD5" w:rsidRDefault="00641CD5" w:rsidP="00C840C5">
            <w:pPr>
              <w:jc w:val="center"/>
              <w:rPr>
                <w:rFonts w:ascii="Arial" w:hAnsi="Arial" w:cs="Arial"/>
                <w:b/>
                <w:color w:val="000000"/>
                <w:sz w:val="20"/>
                <w:szCs w:val="20"/>
              </w:rPr>
            </w:pPr>
          </w:p>
        </w:tc>
      </w:tr>
      <w:tr w:rsidR="00641CD5" w14:paraId="07321334" w14:textId="77777777" w:rsidTr="00C840C5">
        <w:trPr>
          <w:trHeight w:val="127"/>
          <w:jc w:val="center"/>
        </w:trPr>
        <w:tc>
          <w:tcPr>
            <w:tcW w:w="704" w:type="dxa"/>
            <w:vMerge/>
            <w:tcBorders>
              <w:left w:val="single" w:sz="4" w:space="0" w:color="auto"/>
              <w:right w:val="single" w:sz="4" w:space="0" w:color="auto"/>
            </w:tcBorders>
          </w:tcPr>
          <w:p w14:paraId="1B61F76F" w14:textId="77777777" w:rsidR="00641CD5" w:rsidRPr="008A6139" w:rsidRDefault="00641CD5" w:rsidP="00C840C5">
            <w:pPr>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5E20EA" w14:textId="77777777" w:rsidR="00641CD5" w:rsidRPr="008A6139" w:rsidRDefault="00641CD5" w:rsidP="00C840C5">
            <w:pPr>
              <w:rPr>
                <w:rFonts w:ascii="Arial" w:hAnsi="Arial" w:cs="Arial"/>
                <w:b/>
                <w:sz w:val="20"/>
                <w:szCs w:val="20"/>
              </w:rPr>
            </w:pPr>
            <w:r w:rsidRPr="008A6139">
              <w:rPr>
                <w:rFonts w:ascii="Arial" w:hAnsi="Arial" w:cs="Arial"/>
                <w:b/>
                <w:sz w:val="20"/>
                <w:szCs w:val="20"/>
              </w:rPr>
              <w:t>Element      konfiguracji</w:t>
            </w:r>
          </w:p>
        </w:tc>
        <w:tc>
          <w:tcPr>
            <w:tcW w:w="7466" w:type="dxa"/>
            <w:tcBorders>
              <w:top w:val="single" w:sz="4" w:space="0" w:color="auto"/>
              <w:left w:val="single" w:sz="4" w:space="0" w:color="auto"/>
              <w:bottom w:val="single" w:sz="4" w:space="0" w:color="auto"/>
              <w:right w:val="single" w:sz="4" w:space="0" w:color="auto"/>
            </w:tcBorders>
            <w:vAlign w:val="center"/>
            <w:hideMark/>
          </w:tcPr>
          <w:p w14:paraId="6E215E56" w14:textId="77777777" w:rsidR="00641CD5" w:rsidRPr="008A6139" w:rsidRDefault="00641CD5" w:rsidP="00C840C5">
            <w:pPr>
              <w:rPr>
                <w:rFonts w:ascii="Arial" w:hAnsi="Arial" w:cs="Arial"/>
                <w:b/>
                <w:sz w:val="20"/>
                <w:szCs w:val="20"/>
              </w:rPr>
            </w:pPr>
            <w:r w:rsidRPr="008A6139">
              <w:rPr>
                <w:rFonts w:ascii="Arial" w:hAnsi="Arial" w:cs="Arial"/>
                <w:b/>
                <w:sz w:val="20"/>
                <w:szCs w:val="20"/>
              </w:rPr>
              <w:t>Wymagania minimalne</w:t>
            </w:r>
          </w:p>
        </w:tc>
        <w:tc>
          <w:tcPr>
            <w:tcW w:w="583" w:type="dxa"/>
            <w:vMerge/>
            <w:tcBorders>
              <w:left w:val="single" w:sz="4" w:space="0" w:color="auto"/>
              <w:right w:val="single" w:sz="4" w:space="0" w:color="auto"/>
            </w:tcBorders>
          </w:tcPr>
          <w:p w14:paraId="112D0554" w14:textId="77777777" w:rsidR="00641CD5" w:rsidRPr="008A6139" w:rsidRDefault="00641CD5" w:rsidP="00C840C5">
            <w:pPr>
              <w:jc w:val="center"/>
              <w:rPr>
                <w:rFonts w:ascii="Arial" w:hAnsi="Arial" w:cs="Arial"/>
                <w:b/>
                <w:color w:val="000000"/>
                <w:sz w:val="20"/>
                <w:szCs w:val="20"/>
              </w:rPr>
            </w:pPr>
          </w:p>
        </w:tc>
      </w:tr>
      <w:tr w:rsidR="00641CD5" w14:paraId="3FAA4BF5" w14:textId="77777777" w:rsidTr="00C840C5">
        <w:trPr>
          <w:trHeight w:val="127"/>
          <w:jc w:val="center"/>
        </w:trPr>
        <w:tc>
          <w:tcPr>
            <w:tcW w:w="704" w:type="dxa"/>
            <w:vMerge/>
            <w:tcBorders>
              <w:left w:val="single" w:sz="4" w:space="0" w:color="auto"/>
              <w:right w:val="single" w:sz="4" w:space="0" w:color="auto"/>
            </w:tcBorders>
          </w:tcPr>
          <w:p w14:paraId="27176166"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7003FAD"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Procesor</w:t>
            </w:r>
          </w:p>
        </w:tc>
        <w:tc>
          <w:tcPr>
            <w:tcW w:w="7466" w:type="dxa"/>
            <w:tcBorders>
              <w:top w:val="single" w:sz="4" w:space="0" w:color="auto"/>
              <w:left w:val="single" w:sz="4" w:space="0" w:color="auto"/>
              <w:bottom w:val="single" w:sz="4" w:space="0" w:color="auto"/>
              <w:right w:val="single" w:sz="4" w:space="0" w:color="auto"/>
            </w:tcBorders>
            <w:vAlign w:val="center"/>
            <w:hideMark/>
          </w:tcPr>
          <w:p w14:paraId="6F979D79" w14:textId="77777777" w:rsidR="00641CD5" w:rsidRPr="00B6098F" w:rsidRDefault="00641CD5" w:rsidP="00C840C5">
            <w:pPr>
              <w:spacing w:line="276" w:lineRule="auto"/>
              <w:jc w:val="both"/>
              <w:rPr>
                <w:rFonts w:ascii="Arial" w:hAnsi="Arial" w:cs="Arial"/>
                <w:color w:val="000000"/>
                <w:sz w:val="20"/>
                <w:szCs w:val="20"/>
                <w:u w:val="single"/>
              </w:rPr>
            </w:pPr>
            <w:r w:rsidRPr="00B6098F">
              <w:rPr>
                <w:rFonts w:ascii="Arial" w:hAnsi="Arial" w:cs="Arial"/>
                <w:color w:val="000000"/>
                <w:sz w:val="20"/>
                <w:szCs w:val="20"/>
                <w:u w:val="single"/>
              </w:rPr>
              <w:t xml:space="preserve">Procesor osiągający wynik 6 000 pkt. w programie </w:t>
            </w:r>
            <w:proofErr w:type="spellStart"/>
            <w:r w:rsidRPr="00B6098F">
              <w:rPr>
                <w:rFonts w:ascii="Arial" w:hAnsi="Arial" w:cs="Arial"/>
                <w:color w:val="000000"/>
                <w:sz w:val="20"/>
                <w:szCs w:val="20"/>
                <w:u w:val="single"/>
              </w:rPr>
              <w:t>PassMark</w:t>
            </w:r>
            <w:proofErr w:type="spellEnd"/>
            <w:r w:rsidRPr="00B6098F">
              <w:rPr>
                <w:rFonts w:ascii="Arial" w:hAnsi="Arial" w:cs="Arial"/>
                <w:color w:val="000000"/>
                <w:sz w:val="20"/>
                <w:szCs w:val="20"/>
                <w:u w:val="single"/>
              </w:rPr>
              <w:t xml:space="preserve"> </w:t>
            </w:r>
            <w:proofErr w:type="spellStart"/>
            <w:r w:rsidRPr="00B6098F">
              <w:rPr>
                <w:rFonts w:ascii="Arial" w:hAnsi="Arial" w:cs="Arial"/>
                <w:color w:val="000000"/>
                <w:sz w:val="20"/>
                <w:szCs w:val="20"/>
                <w:u w:val="single"/>
              </w:rPr>
              <w:t>PerformanceTest</w:t>
            </w:r>
            <w:proofErr w:type="spellEnd"/>
            <w:r w:rsidRPr="00B6098F">
              <w:rPr>
                <w:rFonts w:ascii="Arial" w:hAnsi="Arial" w:cs="Arial"/>
                <w:color w:val="000000"/>
                <w:sz w:val="20"/>
                <w:szCs w:val="20"/>
                <w:u w:val="single"/>
              </w:rPr>
              <w:t>, dołączony wydruk przed zawarciem umowy ze strony www.cpubenchmark.net potwierdzający osiągany wynik lub wydruk z programu przeprowadzony na zaproponowanym laptopie potwierdzający osiągany wynik.</w:t>
            </w:r>
          </w:p>
        </w:tc>
        <w:tc>
          <w:tcPr>
            <w:tcW w:w="583" w:type="dxa"/>
            <w:vMerge/>
            <w:tcBorders>
              <w:left w:val="single" w:sz="4" w:space="0" w:color="auto"/>
              <w:right w:val="single" w:sz="4" w:space="0" w:color="auto"/>
            </w:tcBorders>
            <w:vAlign w:val="center"/>
            <w:hideMark/>
          </w:tcPr>
          <w:p w14:paraId="26810BB1"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579BADB8" w14:textId="77777777" w:rsidTr="00C840C5">
        <w:trPr>
          <w:trHeight w:val="127"/>
          <w:jc w:val="center"/>
        </w:trPr>
        <w:tc>
          <w:tcPr>
            <w:tcW w:w="704" w:type="dxa"/>
            <w:vMerge/>
            <w:tcBorders>
              <w:left w:val="single" w:sz="4" w:space="0" w:color="auto"/>
              <w:right w:val="single" w:sz="4" w:space="0" w:color="auto"/>
            </w:tcBorders>
          </w:tcPr>
          <w:p w14:paraId="0330DADD"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448F022"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Pamięć RAM</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D310365" w14:textId="77777777" w:rsidR="00641CD5" w:rsidRPr="007F01DF" w:rsidRDefault="00641CD5" w:rsidP="00C840C5">
            <w:pPr>
              <w:jc w:val="both"/>
              <w:rPr>
                <w:rFonts w:ascii="Arial" w:hAnsi="Arial" w:cs="Arial"/>
                <w:sz w:val="20"/>
                <w:szCs w:val="20"/>
              </w:rPr>
            </w:pPr>
            <w:r>
              <w:rPr>
                <w:rFonts w:ascii="Arial" w:hAnsi="Arial" w:cs="Arial"/>
                <w:sz w:val="20"/>
                <w:szCs w:val="20"/>
              </w:rPr>
              <w:t>P</w:t>
            </w:r>
            <w:r w:rsidRPr="007F01DF">
              <w:rPr>
                <w:rFonts w:ascii="Arial" w:hAnsi="Arial" w:cs="Arial"/>
                <w:sz w:val="20"/>
                <w:szCs w:val="20"/>
              </w:rPr>
              <w:t>ojemność 8 GB</w:t>
            </w:r>
          </w:p>
        </w:tc>
        <w:tc>
          <w:tcPr>
            <w:tcW w:w="583" w:type="dxa"/>
            <w:vMerge/>
            <w:tcBorders>
              <w:left w:val="single" w:sz="4" w:space="0" w:color="auto"/>
              <w:right w:val="single" w:sz="4" w:space="0" w:color="auto"/>
            </w:tcBorders>
            <w:vAlign w:val="center"/>
            <w:hideMark/>
          </w:tcPr>
          <w:p w14:paraId="5C5C2F9E"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18007F3B" w14:textId="77777777" w:rsidTr="00C840C5">
        <w:trPr>
          <w:trHeight w:val="256"/>
          <w:jc w:val="center"/>
        </w:trPr>
        <w:tc>
          <w:tcPr>
            <w:tcW w:w="704" w:type="dxa"/>
            <w:vMerge/>
            <w:tcBorders>
              <w:left w:val="single" w:sz="4" w:space="0" w:color="auto"/>
              <w:right w:val="single" w:sz="4" w:space="0" w:color="auto"/>
            </w:tcBorders>
          </w:tcPr>
          <w:p w14:paraId="0A644636"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3E63B57"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Dysk M.2</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27F5B82" w14:textId="77777777" w:rsidR="00641CD5" w:rsidRPr="007F01DF" w:rsidRDefault="00641CD5" w:rsidP="00C840C5">
            <w:pPr>
              <w:jc w:val="both"/>
              <w:rPr>
                <w:rFonts w:ascii="Arial" w:hAnsi="Arial" w:cs="Arial"/>
                <w:sz w:val="20"/>
                <w:szCs w:val="20"/>
              </w:rPr>
            </w:pPr>
            <w:r w:rsidRPr="007F01DF">
              <w:rPr>
                <w:rFonts w:ascii="Arial" w:hAnsi="Arial" w:cs="Arial"/>
                <w:sz w:val="20"/>
                <w:szCs w:val="20"/>
              </w:rPr>
              <w:t xml:space="preserve">SSD 256 GB </w:t>
            </w:r>
            <w:proofErr w:type="spellStart"/>
            <w:r w:rsidRPr="007F01DF">
              <w:rPr>
                <w:rFonts w:ascii="Arial" w:hAnsi="Arial" w:cs="Arial"/>
                <w:sz w:val="20"/>
                <w:szCs w:val="20"/>
              </w:rPr>
              <w:t>PCIe</w:t>
            </w:r>
            <w:proofErr w:type="spellEnd"/>
            <w:r w:rsidRPr="007F01DF">
              <w:rPr>
                <w:rFonts w:ascii="Arial" w:hAnsi="Arial" w:cs="Arial"/>
                <w:sz w:val="20"/>
                <w:szCs w:val="20"/>
              </w:rPr>
              <w:t xml:space="preserve"> M.2</w:t>
            </w:r>
          </w:p>
        </w:tc>
        <w:tc>
          <w:tcPr>
            <w:tcW w:w="583" w:type="dxa"/>
            <w:vMerge/>
            <w:tcBorders>
              <w:left w:val="single" w:sz="4" w:space="0" w:color="auto"/>
              <w:right w:val="single" w:sz="4" w:space="0" w:color="auto"/>
            </w:tcBorders>
            <w:vAlign w:val="center"/>
            <w:hideMark/>
          </w:tcPr>
          <w:p w14:paraId="1AE68171"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51B28FB1" w14:textId="77777777" w:rsidTr="00C840C5">
        <w:trPr>
          <w:trHeight w:val="127"/>
          <w:jc w:val="center"/>
        </w:trPr>
        <w:tc>
          <w:tcPr>
            <w:tcW w:w="704" w:type="dxa"/>
            <w:vMerge/>
            <w:tcBorders>
              <w:left w:val="single" w:sz="4" w:space="0" w:color="auto"/>
              <w:right w:val="single" w:sz="4" w:space="0" w:color="auto"/>
            </w:tcBorders>
          </w:tcPr>
          <w:p w14:paraId="661DB03B"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BFEB14F"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Matryca ekranu</w:t>
            </w:r>
          </w:p>
        </w:tc>
        <w:tc>
          <w:tcPr>
            <w:tcW w:w="7466" w:type="dxa"/>
            <w:tcBorders>
              <w:top w:val="single" w:sz="4" w:space="0" w:color="auto"/>
              <w:left w:val="single" w:sz="4" w:space="0" w:color="auto"/>
              <w:bottom w:val="single" w:sz="4" w:space="0" w:color="auto"/>
              <w:right w:val="single" w:sz="4" w:space="0" w:color="auto"/>
            </w:tcBorders>
            <w:vAlign w:val="center"/>
            <w:hideMark/>
          </w:tcPr>
          <w:p w14:paraId="14E4F06E"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Przekątna od 15” do 16”</w:t>
            </w:r>
          </w:p>
          <w:p w14:paraId="2DE85F70"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LCD LED</w:t>
            </w:r>
          </w:p>
          <w:p w14:paraId="46A21D5C"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Powłoka matowa lub antyrefleksyjna</w:t>
            </w:r>
          </w:p>
          <w:p w14:paraId="544D2BCF"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Rozdzielczość co najmniej 1920 x 1080 pikseli</w:t>
            </w:r>
          </w:p>
          <w:p w14:paraId="2F9698CA"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Jasność minimum 220 nitów</w:t>
            </w:r>
          </w:p>
        </w:tc>
        <w:tc>
          <w:tcPr>
            <w:tcW w:w="583" w:type="dxa"/>
            <w:vMerge/>
            <w:tcBorders>
              <w:left w:val="single" w:sz="4" w:space="0" w:color="auto"/>
              <w:right w:val="single" w:sz="4" w:space="0" w:color="auto"/>
            </w:tcBorders>
            <w:vAlign w:val="center"/>
            <w:hideMark/>
          </w:tcPr>
          <w:p w14:paraId="3F704923"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7E0C9FA4" w14:textId="77777777" w:rsidTr="00C840C5">
        <w:trPr>
          <w:trHeight w:val="127"/>
          <w:jc w:val="center"/>
        </w:trPr>
        <w:tc>
          <w:tcPr>
            <w:tcW w:w="704" w:type="dxa"/>
            <w:vMerge/>
            <w:tcBorders>
              <w:left w:val="single" w:sz="4" w:space="0" w:color="auto"/>
              <w:right w:val="single" w:sz="4" w:space="0" w:color="auto"/>
            </w:tcBorders>
          </w:tcPr>
          <w:p w14:paraId="4A3F5A2F"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B739197"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Karta graficzna</w:t>
            </w:r>
          </w:p>
        </w:tc>
        <w:tc>
          <w:tcPr>
            <w:tcW w:w="7466" w:type="dxa"/>
            <w:tcBorders>
              <w:top w:val="single" w:sz="4" w:space="0" w:color="auto"/>
              <w:left w:val="single" w:sz="4" w:space="0" w:color="auto"/>
              <w:bottom w:val="single" w:sz="4" w:space="0" w:color="auto"/>
              <w:right w:val="single" w:sz="4" w:space="0" w:color="auto"/>
            </w:tcBorders>
            <w:vAlign w:val="center"/>
            <w:hideMark/>
          </w:tcPr>
          <w:p w14:paraId="1BA549DD" w14:textId="77777777" w:rsidR="00641CD5" w:rsidRPr="008A6139" w:rsidRDefault="00641CD5" w:rsidP="00C840C5">
            <w:pPr>
              <w:autoSpaceDN w:val="0"/>
              <w:spacing w:after="0" w:line="276" w:lineRule="auto"/>
              <w:jc w:val="both"/>
              <w:rPr>
                <w:rFonts w:ascii="Arial" w:hAnsi="Arial" w:cs="Arial"/>
                <w:color w:val="000000"/>
                <w:sz w:val="20"/>
                <w:szCs w:val="20"/>
              </w:rPr>
            </w:pPr>
            <w:r w:rsidRPr="008A6139">
              <w:rPr>
                <w:rFonts w:ascii="Arial" w:hAnsi="Arial" w:cs="Arial"/>
                <w:color w:val="000000"/>
                <w:sz w:val="20"/>
                <w:szCs w:val="20"/>
              </w:rPr>
              <w:t>Karta graficzna zintegrowana wyświetlająca obraz w rozdzielczości co najmniej 1920x1080@60Hz</w:t>
            </w:r>
          </w:p>
        </w:tc>
        <w:tc>
          <w:tcPr>
            <w:tcW w:w="583" w:type="dxa"/>
            <w:vMerge/>
            <w:tcBorders>
              <w:left w:val="single" w:sz="4" w:space="0" w:color="auto"/>
              <w:right w:val="single" w:sz="4" w:space="0" w:color="auto"/>
            </w:tcBorders>
            <w:vAlign w:val="center"/>
            <w:hideMark/>
          </w:tcPr>
          <w:p w14:paraId="2F0F6E71"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571B2516" w14:textId="77777777" w:rsidTr="00C840C5">
        <w:trPr>
          <w:trHeight w:val="127"/>
          <w:jc w:val="center"/>
        </w:trPr>
        <w:tc>
          <w:tcPr>
            <w:tcW w:w="704" w:type="dxa"/>
            <w:vMerge/>
            <w:tcBorders>
              <w:left w:val="single" w:sz="4" w:space="0" w:color="auto"/>
              <w:right w:val="single" w:sz="4" w:space="0" w:color="auto"/>
            </w:tcBorders>
          </w:tcPr>
          <w:p w14:paraId="4555586E"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62E458E"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Złącza</w:t>
            </w:r>
          </w:p>
        </w:tc>
        <w:tc>
          <w:tcPr>
            <w:tcW w:w="7466" w:type="dxa"/>
            <w:tcBorders>
              <w:top w:val="single" w:sz="4" w:space="0" w:color="auto"/>
              <w:left w:val="single" w:sz="4" w:space="0" w:color="auto"/>
              <w:bottom w:val="single" w:sz="4" w:space="0" w:color="auto"/>
              <w:right w:val="single" w:sz="4" w:space="0" w:color="auto"/>
            </w:tcBorders>
            <w:vAlign w:val="center"/>
            <w:hideMark/>
          </w:tcPr>
          <w:p w14:paraId="682F515E"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2x USB 3.2</w:t>
            </w:r>
          </w:p>
          <w:p w14:paraId="7A517BDB"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1x USB 2.0</w:t>
            </w:r>
          </w:p>
          <w:p w14:paraId="2309724D"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1x RJ-45</w:t>
            </w:r>
          </w:p>
          <w:p w14:paraId="3C72C39F"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1x HDMI (Pełnowymiarowe)</w:t>
            </w:r>
          </w:p>
          <w:p w14:paraId="19C787D3"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1x gniazdo słuchawki/mikrofon</w:t>
            </w:r>
          </w:p>
        </w:tc>
        <w:tc>
          <w:tcPr>
            <w:tcW w:w="583" w:type="dxa"/>
            <w:vMerge/>
            <w:tcBorders>
              <w:left w:val="single" w:sz="4" w:space="0" w:color="auto"/>
              <w:right w:val="single" w:sz="4" w:space="0" w:color="auto"/>
            </w:tcBorders>
            <w:vAlign w:val="center"/>
            <w:hideMark/>
          </w:tcPr>
          <w:p w14:paraId="16B2740F"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314EDC51" w14:textId="77777777" w:rsidTr="00C840C5">
        <w:trPr>
          <w:trHeight w:val="127"/>
          <w:jc w:val="center"/>
        </w:trPr>
        <w:tc>
          <w:tcPr>
            <w:tcW w:w="704" w:type="dxa"/>
            <w:vMerge/>
            <w:tcBorders>
              <w:left w:val="single" w:sz="4" w:space="0" w:color="auto"/>
              <w:right w:val="single" w:sz="4" w:space="0" w:color="auto"/>
            </w:tcBorders>
          </w:tcPr>
          <w:p w14:paraId="476A9B54"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D5B34A"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Łączność</w:t>
            </w:r>
          </w:p>
        </w:tc>
        <w:tc>
          <w:tcPr>
            <w:tcW w:w="7466" w:type="dxa"/>
            <w:tcBorders>
              <w:top w:val="single" w:sz="4" w:space="0" w:color="auto"/>
              <w:left w:val="single" w:sz="4" w:space="0" w:color="auto"/>
              <w:bottom w:val="single" w:sz="4" w:space="0" w:color="auto"/>
              <w:right w:val="single" w:sz="4" w:space="0" w:color="auto"/>
            </w:tcBorders>
            <w:vAlign w:val="center"/>
            <w:hideMark/>
          </w:tcPr>
          <w:p w14:paraId="244C0C8E"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 xml:space="preserve">Karta sieciowa 1000 </w:t>
            </w:r>
            <w:proofErr w:type="spellStart"/>
            <w:r w:rsidRPr="008A6139">
              <w:rPr>
                <w:rFonts w:ascii="Arial" w:hAnsi="Arial" w:cs="Arial"/>
                <w:sz w:val="20"/>
                <w:szCs w:val="20"/>
              </w:rPr>
              <w:t>Mb</w:t>
            </w:r>
            <w:proofErr w:type="spellEnd"/>
            <w:r w:rsidRPr="008A6139">
              <w:rPr>
                <w:rFonts w:ascii="Arial" w:hAnsi="Arial" w:cs="Arial"/>
                <w:sz w:val="20"/>
                <w:szCs w:val="20"/>
              </w:rPr>
              <w:t>/s</w:t>
            </w:r>
          </w:p>
          <w:p w14:paraId="148A61EE"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Karta sieciowa bezprzewodowa Wi-Fi 5</w:t>
            </w:r>
          </w:p>
          <w:p w14:paraId="1BDB9FBC"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Bluetooth 5</w:t>
            </w:r>
          </w:p>
        </w:tc>
        <w:tc>
          <w:tcPr>
            <w:tcW w:w="583" w:type="dxa"/>
            <w:vMerge/>
            <w:tcBorders>
              <w:left w:val="single" w:sz="4" w:space="0" w:color="auto"/>
              <w:right w:val="single" w:sz="4" w:space="0" w:color="auto"/>
            </w:tcBorders>
            <w:vAlign w:val="center"/>
            <w:hideMark/>
          </w:tcPr>
          <w:p w14:paraId="538BB295"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428B286C" w14:textId="77777777" w:rsidTr="00C840C5">
        <w:trPr>
          <w:trHeight w:val="127"/>
          <w:jc w:val="center"/>
        </w:trPr>
        <w:tc>
          <w:tcPr>
            <w:tcW w:w="704" w:type="dxa"/>
            <w:vMerge/>
            <w:tcBorders>
              <w:left w:val="single" w:sz="4" w:space="0" w:color="auto"/>
              <w:right w:val="single" w:sz="4" w:space="0" w:color="auto"/>
            </w:tcBorders>
          </w:tcPr>
          <w:p w14:paraId="3966CF44"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82A3440"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Dźwięk</w:t>
            </w:r>
          </w:p>
        </w:tc>
        <w:tc>
          <w:tcPr>
            <w:tcW w:w="7466" w:type="dxa"/>
            <w:tcBorders>
              <w:top w:val="single" w:sz="4" w:space="0" w:color="auto"/>
              <w:left w:val="single" w:sz="4" w:space="0" w:color="auto"/>
              <w:bottom w:val="single" w:sz="4" w:space="0" w:color="auto"/>
              <w:right w:val="single" w:sz="4" w:space="0" w:color="auto"/>
            </w:tcBorders>
            <w:hideMark/>
          </w:tcPr>
          <w:p w14:paraId="46235F34" w14:textId="77777777" w:rsidR="00641CD5" w:rsidRPr="008A6139" w:rsidRDefault="00641CD5" w:rsidP="00641CD5">
            <w:pPr>
              <w:widowControl w:val="0"/>
              <w:numPr>
                <w:ilvl w:val="0"/>
                <w:numId w:val="7"/>
              </w:numPr>
              <w:autoSpaceDE w:val="0"/>
              <w:autoSpaceDN w:val="0"/>
              <w:adjustRightInd w:val="0"/>
              <w:spacing w:after="0" w:line="240" w:lineRule="auto"/>
              <w:jc w:val="both"/>
              <w:rPr>
                <w:rFonts w:ascii="Arial" w:hAnsi="Arial" w:cs="Arial"/>
                <w:sz w:val="20"/>
                <w:szCs w:val="20"/>
              </w:rPr>
            </w:pPr>
            <w:r w:rsidRPr="008A6139">
              <w:rPr>
                <w:rFonts w:ascii="Arial" w:hAnsi="Arial" w:cs="Arial"/>
                <w:sz w:val="20"/>
                <w:szCs w:val="20"/>
              </w:rPr>
              <w:t>Wbudowane głośniki stereo</w:t>
            </w:r>
          </w:p>
          <w:p w14:paraId="56083391" w14:textId="77777777" w:rsidR="00641CD5" w:rsidRPr="008A6139" w:rsidRDefault="00641CD5" w:rsidP="00641CD5">
            <w:pPr>
              <w:widowControl w:val="0"/>
              <w:numPr>
                <w:ilvl w:val="0"/>
                <w:numId w:val="7"/>
              </w:numPr>
              <w:autoSpaceDE w:val="0"/>
              <w:autoSpaceDN w:val="0"/>
              <w:adjustRightInd w:val="0"/>
              <w:spacing w:after="0" w:line="240" w:lineRule="auto"/>
              <w:jc w:val="both"/>
              <w:rPr>
                <w:rFonts w:ascii="Arial" w:hAnsi="Arial" w:cs="Arial"/>
                <w:sz w:val="20"/>
                <w:szCs w:val="20"/>
              </w:rPr>
            </w:pPr>
            <w:r w:rsidRPr="008A6139">
              <w:rPr>
                <w:rFonts w:ascii="Arial" w:hAnsi="Arial" w:cs="Arial"/>
                <w:sz w:val="20"/>
                <w:szCs w:val="20"/>
              </w:rPr>
              <w:t>Wbudowany mikrofon</w:t>
            </w:r>
          </w:p>
        </w:tc>
        <w:tc>
          <w:tcPr>
            <w:tcW w:w="583" w:type="dxa"/>
            <w:vMerge/>
            <w:tcBorders>
              <w:left w:val="single" w:sz="4" w:space="0" w:color="auto"/>
              <w:right w:val="single" w:sz="4" w:space="0" w:color="auto"/>
            </w:tcBorders>
            <w:vAlign w:val="center"/>
            <w:hideMark/>
          </w:tcPr>
          <w:p w14:paraId="13AF2E2D"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7F51487C" w14:textId="77777777" w:rsidTr="00C840C5">
        <w:trPr>
          <w:trHeight w:val="127"/>
          <w:jc w:val="center"/>
        </w:trPr>
        <w:tc>
          <w:tcPr>
            <w:tcW w:w="704" w:type="dxa"/>
            <w:vMerge/>
            <w:tcBorders>
              <w:left w:val="single" w:sz="4" w:space="0" w:color="auto"/>
              <w:right w:val="single" w:sz="4" w:space="0" w:color="auto"/>
            </w:tcBorders>
          </w:tcPr>
          <w:p w14:paraId="6F9A9A49"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91DE7AB"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Obudowa</w:t>
            </w:r>
          </w:p>
        </w:tc>
        <w:tc>
          <w:tcPr>
            <w:tcW w:w="7466" w:type="dxa"/>
            <w:tcBorders>
              <w:top w:val="single" w:sz="4" w:space="0" w:color="auto"/>
              <w:left w:val="single" w:sz="4" w:space="0" w:color="auto"/>
              <w:bottom w:val="single" w:sz="4" w:space="0" w:color="auto"/>
              <w:right w:val="single" w:sz="4" w:space="0" w:color="auto"/>
            </w:tcBorders>
            <w:vAlign w:val="center"/>
            <w:hideMark/>
          </w:tcPr>
          <w:p w14:paraId="2B4D5C6B" w14:textId="77777777" w:rsidR="00641CD5" w:rsidRPr="008A6139" w:rsidRDefault="00641CD5" w:rsidP="00C840C5">
            <w:pPr>
              <w:autoSpaceDN w:val="0"/>
              <w:spacing w:after="0" w:line="276" w:lineRule="auto"/>
              <w:jc w:val="both"/>
              <w:rPr>
                <w:rFonts w:ascii="Arial" w:hAnsi="Arial" w:cs="Arial"/>
                <w:sz w:val="20"/>
                <w:szCs w:val="20"/>
              </w:rPr>
            </w:pPr>
            <w:r>
              <w:rPr>
                <w:rFonts w:ascii="Arial" w:hAnsi="Arial" w:cs="Arial"/>
                <w:sz w:val="20"/>
                <w:szCs w:val="20"/>
              </w:rPr>
              <w:t>W</w:t>
            </w:r>
            <w:r w:rsidRPr="008A6139">
              <w:rPr>
                <w:rFonts w:ascii="Arial" w:hAnsi="Arial" w:cs="Arial"/>
                <w:sz w:val="20"/>
                <w:szCs w:val="20"/>
              </w:rPr>
              <w:t xml:space="preserve"> kolorze przeważającym czarnym lub innym kolorze ciemnym lub srebrnym/szarym.</w:t>
            </w:r>
          </w:p>
        </w:tc>
        <w:tc>
          <w:tcPr>
            <w:tcW w:w="583" w:type="dxa"/>
            <w:vMerge/>
            <w:tcBorders>
              <w:left w:val="single" w:sz="4" w:space="0" w:color="auto"/>
              <w:right w:val="single" w:sz="4" w:space="0" w:color="auto"/>
            </w:tcBorders>
            <w:vAlign w:val="center"/>
            <w:hideMark/>
          </w:tcPr>
          <w:p w14:paraId="51DF51C8"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2BF95640" w14:textId="77777777" w:rsidTr="00C840C5">
        <w:trPr>
          <w:trHeight w:val="127"/>
          <w:jc w:val="center"/>
        </w:trPr>
        <w:tc>
          <w:tcPr>
            <w:tcW w:w="704" w:type="dxa"/>
            <w:vMerge/>
            <w:tcBorders>
              <w:left w:val="single" w:sz="4" w:space="0" w:color="auto"/>
              <w:right w:val="single" w:sz="4" w:space="0" w:color="auto"/>
            </w:tcBorders>
          </w:tcPr>
          <w:p w14:paraId="6C56AD49"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442CD9E"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Klawiatura</w:t>
            </w:r>
          </w:p>
        </w:tc>
        <w:tc>
          <w:tcPr>
            <w:tcW w:w="7466" w:type="dxa"/>
            <w:tcBorders>
              <w:top w:val="single" w:sz="4" w:space="0" w:color="auto"/>
              <w:left w:val="single" w:sz="4" w:space="0" w:color="auto"/>
              <w:bottom w:val="single" w:sz="4" w:space="0" w:color="auto"/>
              <w:right w:val="single" w:sz="4" w:space="0" w:color="auto"/>
            </w:tcBorders>
            <w:vAlign w:val="center"/>
            <w:hideMark/>
          </w:tcPr>
          <w:p w14:paraId="21D7093B" w14:textId="77777777" w:rsidR="00641CD5" w:rsidRPr="008A6139" w:rsidRDefault="00641CD5" w:rsidP="00C95B33">
            <w:pPr>
              <w:numPr>
                <w:ilvl w:val="0"/>
                <w:numId w:val="7"/>
              </w:numPr>
              <w:autoSpaceDN w:val="0"/>
              <w:spacing w:after="0" w:line="276" w:lineRule="auto"/>
              <w:jc w:val="both"/>
              <w:rPr>
                <w:rFonts w:ascii="Arial" w:hAnsi="Arial" w:cs="Arial"/>
                <w:sz w:val="20"/>
                <w:szCs w:val="20"/>
              </w:rPr>
            </w:pPr>
            <w:r w:rsidRPr="008A6139">
              <w:rPr>
                <w:rFonts w:ascii="Arial" w:hAnsi="Arial" w:cs="Arial"/>
                <w:sz w:val="20"/>
                <w:szCs w:val="20"/>
              </w:rPr>
              <w:t>Klawisze w kolorze przeważającym cz</w:t>
            </w:r>
            <w:r>
              <w:rPr>
                <w:rFonts w:ascii="Arial" w:hAnsi="Arial" w:cs="Arial"/>
                <w:sz w:val="20"/>
                <w:szCs w:val="20"/>
              </w:rPr>
              <w:t>arnym lub innym kolorze ciemnym</w:t>
            </w:r>
            <w:r w:rsidRPr="008A6139">
              <w:rPr>
                <w:rFonts w:ascii="Arial" w:hAnsi="Arial" w:cs="Arial"/>
                <w:sz w:val="20"/>
                <w:szCs w:val="20"/>
              </w:rPr>
              <w:t xml:space="preserve"> </w:t>
            </w:r>
          </w:p>
          <w:p w14:paraId="5189E650" w14:textId="77777777" w:rsidR="00641CD5" w:rsidRDefault="00641CD5" w:rsidP="00C95B33">
            <w:pPr>
              <w:numPr>
                <w:ilvl w:val="0"/>
                <w:numId w:val="7"/>
              </w:numPr>
              <w:autoSpaceDN w:val="0"/>
              <w:spacing w:after="0" w:line="276" w:lineRule="auto"/>
              <w:jc w:val="both"/>
              <w:rPr>
                <w:rFonts w:ascii="Arial" w:hAnsi="Arial" w:cs="Arial"/>
                <w:sz w:val="20"/>
                <w:szCs w:val="20"/>
              </w:rPr>
            </w:pPr>
            <w:r w:rsidRPr="008A6139">
              <w:rPr>
                <w:rFonts w:ascii="Arial" w:hAnsi="Arial" w:cs="Arial"/>
                <w:sz w:val="20"/>
                <w:szCs w:val="20"/>
              </w:rPr>
              <w:t>Układ klawiszy QWERTY</w:t>
            </w:r>
          </w:p>
          <w:p w14:paraId="325568A6" w14:textId="77777777" w:rsidR="00C95B33" w:rsidRPr="00C95B33" w:rsidRDefault="00C95B33" w:rsidP="00C95B33">
            <w:pPr>
              <w:numPr>
                <w:ilvl w:val="0"/>
                <w:numId w:val="7"/>
              </w:numPr>
              <w:suppressAutoHyphens/>
              <w:spacing w:after="0" w:line="276" w:lineRule="auto"/>
              <w:jc w:val="both"/>
              <w:rPr>
                <w:rFonts w:ascii="Arial" w:hAnsi="Arial" w:cs="Arial"/>
                <w:sz w:val="20"/>
                <w:szCs w:val="20"/>
              </w:rPr>
            </w:pPr>
            <w:r>
              <w:rPr>
                <w:rFonts w:ascii="Arial" w:hAnsi="Arial" w:cs="Arial"/>
                <w:sz w:val="20"/>
                <w:szCs w:val="20"/>
              </w:rPr>
              <w:t>Przeznaczona na polski rynek</w:t>
            </w:r>
          </w:p>
          <w:p w14:paraId="119C7D20" w14:textId="77777777" w:rsidR="00641CD5" w:rsidRPr="008A6139" w:rsidRDefault="00641CD5" w:rsidP="00C95B33">
            <w:pPr>
              <w:numPr>
                <w:ilvl w:val="0"/>
                <w:numId w:val="7"/>
              </w:numPr>
              <w:autoSpaceDN w:val="0"/>
              <w:spacing w:after="0" w:line="276" w:lineRule="auto"/>
              <w:jc w:val="both"/>
              <w:rPr>
                <w:rFonts w:ascii="Arial" w:hAnsi="Arial" w:cs="Arial"/>
                <w:sz w:val="20"/>
                <w:szCs w:val="20"/>
              </w:rPr>
            </w:pPr>
            <w:r w:rsidRPr="008A6139">
              <w:rPr>
                <w:rFonts w:ascii="Arial" w:hAnsi="Arial" w:cs="Arial"/>
                <w:sz w:val="20"/>
                <w:szCs w:val="20"/>
              </w:rPr>
              <w:t>Wydzielona klawiatura numeryczna</w:t>
            </w:r>
          </w:p>
        </w:tc>
        <w:tc>
          <w:tcPr>
            <w:tcW w:w="583" w:type="dxa"/>
            <w:vMerge/>
            <w:tcBorders>
              <w:left w:val="single" w:sz="4" w:space="0" w:color="auto"/>
              <w:right w:val="single" w:sz="4" w:space="0" w:color="auto"/>
            </w:tcBorders>
            <w:vAlign w:val="center"/>
            <w:hideMark/>
          </w:tcPr>
          <w:p w14:paraId="3B78FFC7"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5A595BE7" w14:textId="77777777" w:rsidTr="00C840C5">
        <w:trPr>
          <w:trHeight w:val="127"/>
          <w:jc w:val="center"/>
        </w:trPr>
        <w:tc>
          <w:tcPr>
            <w:tcW w:w="704" w:type="dxa"/>
            <w:vMerge/>
            <w:tcBorders>
              <w:left w:val="single" w:sz="4" w:space="0" w:color="auto"/>
              <w:right w:val="single" w:sz="4" w:space="0" w:color="auto"/>
            </w:tcBorders>
          </w:tcPr>
          <w:p w14:paraId="176EB0BE"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C7F1430"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Inne</w:t>
            </w:r>
          </w:p>
        </w:tc>
        <w:tc>
          <w:tcPr>
            <w:tcW w:w="7466" w:type="dxa"/>
            <w:tcBorders>
              <w:top w:val="single" w:sz="4" w:space="0" w:color="auto"/>
              <w:left w:val="single" w:sz="4" w:space="0" w:color="auto"/>
              <w:bottom w:val="single" w:sz="4" w:space="0" w:color="auto"/>
              <w:right w:val="single" w:sz="4" w:space="0" w:color="auto"/>
            </w:tcBorders>
            <w:vAlign w:val="center"/>
            <w:hideMark/>
          </w:tcPr>
          <w:p w14:paraId="02361A88" w14:textId="77777777" w:rsidR="00C95B33" w:rsidRDefault="00641CD5" w:rsidP="00641CD5">
            <w:pPr>
              <w:pStyle w:val="Akapitzlist"/>
              <w:numPr>
                <w:ilvl w:val="0"/>
                <w:numId w:val="10"/>
              </w:numPr>
              <w:spacing w:after="0" w:line="240" w:lineRule="auto"/>
              <w:jc w:val="both"/>
              <w:rPr>
                <w:rFonts w:ascii="Arial" w:hAnsi="Arial" w:cs="Arial"/>
                <w:sz w:val="20"/>
                <w:szCs w:val="20"/>
              </w:rPr>
            </w:pPr>
            <w:r>
              <w:rPr>
                <w:rFonts w:ascii="Arial" w:hAnsi="Arial" w:cs="Arial"/>
                <w:sz w:val="20"/>
                <w:szCs w:val="20"/>
              </w:rPr>
              <w:t>Bateria 3-komorowa</w:t>
            </w:r>
          </w:p>
          <w:p w14:paraId="70A48382" w14:textId="77777777" w:rsidR="00641CD5" w:rsidRPr="00C95B33" w:rsidRDefault="00C95B33" w:rsidP="00C95B33">
            <w:pPr>
              <w:pStyle w:val="Akapitzlist"/>
              <w:numPr>
                <w:ilvl w:val="0"/>
                <w:numId w:val="10"/>
              </w:numPr>
              <w:rPr>
                <w:rFonts w:ascii="Arial" w:hAnsi="Arial" w:cs="Arial"/>
                <w:sz w:val="20"/>
                <w:szCs w:val="20"/>
              </w:rPr>
            </w:pPr>
            <w:r>
              <w:rPr>
                <w:rFonts w:ascii="Arial" w:hAnsi="Arial" w:cs="Arial"/>
                <w:sz w:val="20"/>
                <w:szCs w:val="20"/>
              </w:rPr>
              <w:t>O</w:t>
            </w:r>
            <w:r w:rsidRPr="00C95B33">
              <w:rPr>
                <w:rFonts w:ascii="Arial" w:hAnsi="Arial" w:cs="Arial"/>
                <w:sz w:val="20"/>
                <w:szCs w:val="20"/>
              </w:rPr>
              <w:t>ryginalny zewnętrzny zasilacz dedykowany do modelu przez producenta</w:t>
            </w:r>
          </w:p>
          <w:p w14:paraId="72560398"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proofErr w:type="spellStart"/>
            <w:r w:rsidRPr="008A6139">
              <w:rPr>
                <w:rFonts w:ascii="Arial" w:hAnsi="Arial" w:cs="Arial"/>
                <w:sz w:val="20"/>
                <w:szCs w:val="20"/>
              </w:rPr>
              <w:t>Touchpad</w:t>
            </w:r>
            <w:proofErr w:type="spellEnd"/>
            <w:r w:rsidRPr="008A6139">
              <w:rPr>
                <w:rFonts w:ascii="Arial" w:hAnsi="Arial" w:cs="Arial"/>
                <w:sz w:val="20"/>
                <w:szCs w:val="20"/>
              </w:rPr>
              <w:t xml:space="preserve"> wielodotykowy </w:t>
            </w:r>
          </w:p>
          <w:p w14:paraId="68D4C83D"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Wbudowana kamera minimum o rozdzielczości 720p</w:t>
            </w:r>
          </w:p>
        </w:tc>
        <w:tc>
          <w:tcPr>
            <w:tcW w:w="583" w:type="dxa"/>
            <w:vMerge/>
            <w:tcBorders>
              <w:left w:val="single" w:sz="4" w:space="0" w:color="auto"/>
              <w:right w:val="single" w:sz="4" w:space="0" w:color="auto"/>
            </w:tcBorders>
            <w:vAlign w:val="center"/>
            <w:hideMark/>
          </w:tcPr>
          <w:p w14:paraId="4612CD43"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6DF655AE" w14:textId="77777777" w:rsidTr="00C840C5">
        <w:trPr>
          <w:trHeight w:val="127"/>
          <w:jc w:val="center"/>
        </w:trPr>
        <w:tc>
          <w:tcPr>
            <w:tcW w:w="704" w:type="dxa"/>
            <w:vMerge/>
            <w:tcBorders>
              <w:left w:val="single" w:sz="4" w:space="0" w:color="auto"/>
              <w:right w:val="single" w:sz="4" w:space="0" w:color="auto"/>
            </w:tcBorders>
          </w:tcPr>
          <w:p w14:paraId="3127A195"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6EA3D9"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Akcesoria</w:t>
            </w:r>
          </w:p>
          <w:p w14:paraId="2790AA0E" w14:textId="77777777" w:rsidR="00641CD5" w:rsidRPr="008A6139" w:rsidRDefault="00641CD5" w:rsidP="00C840C5">
            <w:pPr>
              <w:jc w:val="both"/>
              <w:rPr>
                <w:rFonts w:ascii="Arial" w:hAnsi="Arial" w:cs="Arial"/>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14:paraId="73D895FA" w14:textId="77777777" w:rsidR="00641CD5" w:rsidRPr="008A6139"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 xml:space="preserve">Mysz - przewodowa mysz optyczna o rozdzielczości minimum 1000 </w:t>
            </w:r>
            <w:proofErr w:type="spellStart"/>
            <w:r w:rsidRPr="008A6139">
              <w:rPr>
                <w:rFonts w:ascii="Arial" w:hAnsi="Arial" w:cs="Arial"/>
                <w:sz w:val="20"/>
                <w:szCs w:val="20"/>
              </w:rPr>
              <w:t>dpi</w:t>
            </w:r>
            <w:proofErr w:type="spellEnd"/>
            <w:r w:rsidRPr="008A6139">
              <w:rPr>
                <w:rFonts w:ascii="Arial" w:hAnsi="Arial" w:cs="Arial"/>
                <w:sz w:val="20"/>
                <w:szCs w:val="20"/>
              </w:rPr>
              <w:t>, rolka przewijania, liczba przycisków 3. Kolor przeważający czarny lub ciemny. Profil uniwersalny.</w:t>
            </w:r>
          </w:p>
          <w:p w14:paraId="56FE8F2E" w14:textId="77777777" w:rsidR="00C26AE8" w:rsidRDefault="00641CD5" w:rsidP="00641CD5">
            <w:pPr>
              <w:pStyle w:val="Akapitzlist"/>
              <w:numPr>
                <w:ilvl w:val="0"/>
                <w:numId w:val="10"/>
              </w:numPr>
              <w:spacing w:after="0" w:line="240" w:lineRule="auto"/>
              <w:jc w:val="both"/>
              <w:rPr>
                <w:rFonts w:ascii="Arial" w:hAnsi="Arial" w:cs="Arial"/>
                <w:sz w:val="20"/>
                <w:szCs w:val="20"/>
              </w:rPr>
            </w:pPr>
            <w:r w:rsidRPr="008A6139">
              <w:rPr>
                <w:rFonts w:ascii="Arial" w:hAnsi="Arial" w:cs="Arial"/>
                <w:sz w:val="20"/>
                <w:szCs w:val="20"/>
              </w:rPr>
              <w:t xml:space="preserve">Słuchawki przewodowe z mikrofonem do wideokonferencji, nauszne. Złącze </w:t>
            </w:r>
            <w:proofErr w:type="spellStart"/>
            <w:r w:rsidRPr="008A6139">
              <w:rPr>
                <w:rFonts w:ascii="Arial" w:hAnsi="Arial" w:cs="Arial"/>
                <w:sz w:val="20"/>
                <w:szCs w:val="20"/>
              </w:rPr>
              <w:t>minijack</w:t>
            </w:r>
            <w:proofErr w:type="spellEnd"/>
            <w:r w:rsidRPr="008A6139">
              <w:rPr>
                <w:rFonts w:ascii="Arial" w:hAnsi="Arial" w:cs="Arial"/>
                <w:sz w:val="20"/>
                <w:szCs w:val="20"/>
              </w:rPr>
              <w:t xml:space="preserve"> 3,5</w:t>
            </w:r>
            <w:r>
              <w:rPr>
                <w:rFonts w:ascii="Arial" w:hAnsi="Arial" w:cs="Arial"/>
                <w:sz w:val="20"/>
                <w:szCs w:val="20"/>
              </w:rPr>
              <w:t xml:space="preserve"> </w:t>
            </w:r>
            <w:r w:rsidRPr="008A6139">
              <w:rPr>
                <w:rFonts w:ascii="Arial" w:hAnsi="Arial" w:cs="Arial"/>
                <w:sz w:val="20"/>
                <w:szCs w:val="20"/>
              </w:rPr>
              <w:t>mm lub USB. Długość kabla 1,8</w:t>
            </w:r>
            <w:r>
              <w:rPr>
                <w:rFonts w:ascii="Arial" w:hAnsi="Arial" w:cs="Arial"/>
                <w:sz w:val="20"/>
                <w:szCs w:val="20"/>
              </w:rPr>
              <w:t xml:space="preserve"> </w:t>
            </w:r>
            <w:r w:rsidRPr="008A6139">
              <w:rPr>
                <w:rFonts w:ascii="Arial" w:hAnsi="Arial" w:cs="Arial"/>
                <w:sz w:val="20"/>
                <w:szCs w:val="20"/>
              </w:rPr>
              <w:t>m.</w:t>
            </w:r>
          </w:p>
          <w:p w14:paraId="7EC7BF2F" w14:textId="3A0177B0" w:rsidR="00641CD5" w:rsidRPr="008A6139" w:rsidRDefault="00C26AE8" w:rsidP="00641CD5">
            <w:pPr>
              <w:pStyle w:val="Akapitzlist"/>
              <w:numPr>
                <w:ilvl w:val="0"/>
                <w:numId w:val="10"/>
              </w:numPr>
              <w:spacing w:after="0" w:line="240" w:lineRule="auto"/>
              <w:jc w:val="both"/>
              <w:rPr>
                <w:rFonts w:ascii="Arial" w:hAnsi="Arial" w:cs="Arial"/>
                <w:sz w:val="20"/>
                <w:szCs w:val="20"/>
              </w:rPr>
            </w:pPr>
            <w:r>
              <w:rPr>
                <w:rFonts w:ascii="Arial" w:hAnsi="Arial" w:cs="Arial"/>
                <w:sz w:val="20"/>
                <w:szCs w:val="20"/>
              </w:rPr>
              <w:t>Torba na laptopa</w:t>
            </w:r>
            <w:r w:rsidR="00E64C9D">
              <w:rPr>
                <w:rFonts w:ascii="Arial" w:hAnsi="Arial" w:cs="Arial"/>
                <w:sz w:val="20"/>
                <w:szCs w:val="20"/>
              </w:rPr>
              <w:t>.</w:t>
            </w:r>
            <w:r w:rsidR="00641CD5" w:rsidRPr="008A6139">
              <w:rPr>
                <w:rFonts w:ascii="Arial" w:hAnsi="Arial" w:cs="Arial"/>
                <w:sz w:val="20"/>
                <w:szCs w:val="20"/>
              </w:rPr>
              <w:t xml:space="preserve"> </w:t>
            </w:r>
          </w:p>
        </w:tc>
        <w:tc>
          <w:tcPr>
            <w:tcW w:w="583" w:type="dxa"/>
            <w:vMerge/>
            <w:tcBorders>
              <w:left w:val="single" w:sz="4" w:space="0" w:color="auto"/>
              <w:right w:val="single" w:sz="4" w:space="0" w:color="auto"/>
            </w:tcBorders>
            <w:vAlign w:val="center"/>
            <w:hideMark/>
          </w:tcPr>
          <w:p w14:paraId="4FFE685B"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1F59D163" w14:textId="77777777" w:rsidTr="00C840C5">
        <w:trPr>
          <w:trHeight w:val="127"/>
          <w:jc w:val="center"/>
        </w:trPr>
        <w:tc>
          <w:tcPr>
            <w:tcW w:w="704" w:type="dxa"/>
            <w:vMerge/>
            <w:tcBorders>
              <w:left w:val="single" w:sz="4" w:space="0" w:color="auto"/>
              <w:right w:val="single" w:sz="4" w:space="0" w:color="auto"/>
            </w:tcBorders>
          </w:tcPr>
          <w:p w14:paraId="1E41E043"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0451B1E"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Oprogramowanie</w:t>
            </w:r>
          </w:p>
        </w:tc>
        <w:tc>
          <w:tcPr>
            <w:tcW w:w="7466" w:type="dxa"/>
            <w:tcBorders>
              <w:top w:val="single" w:sz="4" w:space="0" w:color="auto"/>
              <w:left w:val="single" w:sz="4" w:space="0" w:color="auto"/>
              <w:bottom w:val="single" w:sz="4" w:space="0" w:color="auto"/>
              <w:right w:val="single" w:sz="4" w:space="0" w:color="auto"/>
            </w:tcBorders>
            <w:vAlign w:val="center"/>
            <w:hideMark/>
          </w:tcPr>
          <w:p w14:paraId="562E3141" w14:textId="77777777" w:rsidR="00641CD5" w:rsidRPr="008A6139" w:rsidRDefault="00641CD5" w:rsidP="00C840C5">
            <w:pPr>
              <w:widowControl w:val="0"/>
              <w:autoSpaceDE w:val="0"/>
              <w:autoSpaceDN w:val="0"/>
              <w:adjustRightInd w:val="0"/>
              <w:spacing w:after="0" w:line="240" w:lineRule="auto"/>
              <w:jc w:val="both"/>
              <w:rPr>
                <w:rFonts w:ascii="Arial" w:hAnsi="Arial" w:cs="Arial"/>
                <w:sz w:val="20"/>
                <w:szCs w:val="20"/>
              </w:rPr>
            </w:pPr>
            <w:r w:rsidRPr="008A6139">
              <w:rPr>
                <w:rFonts w:ascii="Arial" w:hAnsi="Arial" w:cs="Arial"/>
                <w:sz w:val="20"/>
                <w:szCs w:val="20"/>
              </w:rPr>
              <w:t xml:space="preserve">System operacyjny (wersja 64 bit) w języku polskim, zapewniający rejestracje konta komputera w domenie MS Windows z poziomu stacji roboczej przy użyciu konta administrator domeny. Wykonawca zapewni kompatybilność (bezpieczeństwo, stabilność i wydajność) nowych komputerów </w:t>
            </w:r>
            <w:r w:rsidR="00360126">
              <w:rPr>
                <w:rFonts w:ascii="Arial" w:hAnsi="Arial" w:cs="Arial"/>
                <w:sz w:val="20"/>
                <w:szCs w:val="20"/>
              </w:rPr>
              <w:br/>
            </w:r>
            <w:r w:rsidRPr="008A6139">
              <w:rPr>
                <w:rFonts w:ascii="Arial" w:hAnsi="Arial" w:cs="Arial"/>
                <w:sz w:val="20"/>
                <w:szCs w:val="20"/>
              </w:rPr>
              <w:t xml:space="preserve">z wykorzystywanymi przez zamawiającego rozwiązaniami (zwłaszcza </w:t>
            </w:r>
            <w:r>
              <w:rPr>
                <w:rFonts w:ascii="Arial" w:hAnsi="Arial" w:cs="Arial"/>
                <w:sz w:val="20"/>
                <w:szCs w:val="20"/>
              </w:rPr>
              <w:br/>
            </w:r>
            <w:r w:rsidRPr="008A6139">
              <w:rPr>
                <w:rFonts w:ascii="Arial" w:hAnsi="Arial" w:cs="Arial"/>
                <w:sz w:val="20"/>
                <w:szCs w:val="20"/>
              </w:rPr>
              <w:t>w kontekście udziałów sieciowych i uprawnień do nich) w oparciu o system domen w środowisku LAN. Wsparcie dla środowiska Java i</w:t>
            </w:r>
            <w:r>
              <w:rPr>
                <w:rFonts w:ascii="Arial" w:hAnsi="Arial" w:cs="Arial"/>
                <w:sz w:val="20"/>
                <w:szCs w:val="20"/>
              </w:rPr>
              <w:t xml:space="preserve"> .NET Framework 1.1 i 2.x i 3.x </w:t>
            </w:r>
            <w:r w:rsidRPr="008A6139">
              <w:rPr>
                <w:rFonts w:ascii="Arial" w:hAnsi="Arial" w:cs="Arial"/>
                <w:sz w:val="20"/>
                <w:szCs w:val="20"/>
              </w:rPr>
              <w:t xml:space="preserve">i 4.x - możliwość uruchomienia aplikacji działających we wskazanych środowiskach. Darmowe aktualizacje w ramach wersji systemu operacyjnego przez Internet (niezbędne aktualizacje, poprawki, biuletyny bezpieczeństwa muszą być dostarczane bez dodatkowych opłat). Wsparcie dla logowania przy pomocy </w:t>
            </w:r>
            <w:proofErr w:type="spellStart"/>
            <w:r w:rsidRPr="008A6139">
              <w:rPr>
                <w:rFonts w:ascii="Arial" w:hAnsi="Arial" w:cs="Arial"/>
                <w:sz w:val="20"/>
                <w:szCs w:val="20"/>
              </w:rPr>
              <w:t>smartcard</w:t>
            </w:r>
            <w:proofErr w:type="spellEnd"/>
            <w:r w:rsidRPr="008A6139">
              <w:rPr>
                <w:rFonts w:ascii="Arial" w:hAnsi="Arial" w:cs="Arial"/>
                <w:sz w:val="20"/>
                <w:szCs w:val="20"/>
              </w:rPr>
              <w:t>. Interfejs użytkownika działający w trybie graficznym z elementami 3D, zintegrowana z interfejsem użytkownika interaktywna część pulpitu służącą do uruchamiania aplikacji, które użytkownik może dowolnie wymieniać i pobrać ze strony producenta. Graficzne środowisko instalacji i konfiguracji. Możliwość blokowania lub dopuszczania dowolnych urządzeń peryferyjnych za pomocą polityk grupowych (przy użyciu numerów identyfikacyjnych sprzętu).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w infrastrukturze teleinformatycznej zamawiającego, wszelkie koszty z tym związane poniesie wykonawca. System operacyjny musi być ostatnią najbardziej aktualną wersją wspieraną przez producenta. Zamawiający zastrzega sobie prawo do weryfikacji legalności oprogramowania u jego producenta</w:t>
            </w:r>
            <w:r w:rsidR="006564BB">
              <w:rPr>
                <w:rFonts w:ascii="Arial" w:hAnsi="Arial" w:cs="Arial"/>
                <w:sz w:val="20"/>
                <w:szCs w:val="20"/>
              </w:rPr>
              <w:t>.</w:t>
            </w:r>
          </w:p>
        </w:tc>
        <w:tc>
          <w:tcPr>
            <w:tcW w:w="583" w:type="dxa"/>
            <w:vMerge/>
            <w:tcBorders>
              <w:left w:val="single" w:sz="4" w:space="0" w:color="auto"/>
              <w:bottom w:val="single" w:sz="4" w:space="0" w:color="auto"/>
              <w:right w:val="single" w:sz="4" w:space="0" w:color="auto"/>
            </w:tcBorders>
            <w:vAlign w:val="center"/>
            <w:hideMark/>
          </w:tcPr>
          <w:p w14:paraId="45245EE8"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35A30BEB" w14:textId="77777777" w:rsidTr="007C678D">
        <w:trPr>
          <w:trHeight w:val="384"/>
          <w:jc w:val="center"/>
        </w:trPr>
        <w:tc>
          <w:tcPr>
            <w:tcW w:w="704" w:type="dxa"/>
            <w:vMerge/>
            <w:tcBorders>
              <w:left w:val="single" w:sz="4" w:space="0" w:color="auto"/>
              <w:right w:val="single" w:sz="4" w:space="0" w:color="auto"/>
            </w:tcBorders>
          </w:tcPr>
          <w:p w14:paraId="53C2740B"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5EAA2DC" w14:textId="77777777" w:rsidR="00641CD5" w:rsidRPr="008A6139" w:rsidRDefault="00641CD5" w:rsidP="00C840C5">
            <w:pPr>
              <w:jc w:val="both"/>
              <w:rPr>
                <w:rFonts w:ascii="Arial" w:hAnsi="Arial" w:cs="Arial"/>
                <w:sz w:val="20"/>
                <w:szCs w:val="20"/>
              </w:rPr>
            </w:pPr>
            <w:r w:rsidRPr="008A6139">
              <w:rPr>
                <w:rFonts w:ascii="Arial" w:hAnsi="Arial" w:cs="Arial"/>
                <w:sz w:val="20"/>
                <w:szCs w:val="20"/>
              </w:rPr>
              <w:t>Gwarancja</w:t>
            </w:r>
          </w:p>
          <w:p w14:paraId="7576BC18" w14:textId="77777777" w:rsidR="00641CD5" w:rsidRPr="008A6139" w:rsidRDefault="00641CD5" w:rsidP="00C840C5">
            <w:pPr>
              <w:jc w:val="both"/>
              <w:rPr>
                <w:rFonts w:ascii="Arial" w:hAnsi="Arial" w:cs="Arial"/>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14:paraId="671ACD51"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Długość gwarancji zgodnie z ofertą</w:t>
            </w:r>
            <w:r w:rsidR="008367FB">
              <w:rPr>
                <w:rFonts w:ascii="Arial" w:hAnsi="Arial" w:cs="Arial"/>
                <w:sz w:val="20"/>
                <w:szCs w:val="20"/>
              </w:rPr>
              <w:t xml:space="preserve"> lecz nie krócej niż 24 miesiące</w:t>
            </w:r>
            <w:r>
              <w:rPr>
                <w:rFonts w:ascii="Arial" w:hAnsi="Arial" w:cs="Arial"/>
                <w:sz w:val="20"/>
                <w:szCs w:val="20"/>
              </w:rPr>
              <w:t>.</w:t>
            </w:r>
          </w:p>
          <w:p w14:paraId="0A438C26"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 xml:space="preserve">Reklamowany przedmiot zamówienia podlega wymianie na wolny od wad. Wykonawca zobowiązuje się do bezpłatnego usunięcia wad fizycznych, jeżeli wady ujawnią się w terminie objętym gwarancją lub do dostarczenia wolnego od wad przedmiotu zamówienia. </w:t>
            </w:r>
          </w:p>
          <w:p w14:paraId="5C643A9C"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 xml:space="preserve">W przypadku konieczności naprawy przedmiotu gwarancji poza miejscem użytkowania, Wykonawca organizuje transport do miejsca naprawy oraz po naprawie do miejsca użytkowania oraz pokrywa koszty i ponosi ryzyko uszkodzenia lub przypadkowej utraty przedmiotu gwarancji od dnia jego wydania Wykonawcy do dnia jego odebrania przez Zamawiającego. </w:t>
            </w:r>
          </w:p>
          <w:p w14:paraId="0C296457"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Wykonawca zobowiązuje się wykonać obowiązki wynikające z niniejszej gwarancji w terminie 7 dni od dnia pisemnego (pocztą elektroniczną, faksem lub listem poleconym) poinformowania o wadzie.</w:t>
            </w:r>
          </w:p>
          <w:p w14:paraId="2AFB2623"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Trzecie uszkodzenie tego samego urządzenia w okresie gwarancji obliguje wykonawcę do jego wymiany na nowy, wolny od wad, spełniający te same parametry i zgodny funkcjonalnie z naprawianym urządzeniem w terminie 14 dni od daty ostatniego zgłoszenia o uszkodzeniu.</w:t>
            </w:r>
          </w:p>
          <w:p w14:paraId="7FF2DFF5"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Dysk twardy naprawianego urządzenia pozostaje w siedzibie Zamawiającego.</w:t>
            </w:r>
          </w:p>
          <w:p w14:paraId="2386B2A4"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W przypadku uszkodzonego dysku twardego, powodującego konieczność jego wymiany, dysk uszkodzony pozostaje u zamawiającego oraz nie będzie podlegał ekspertyzie poza siedzibą Zamawiającego.</w:t>
            </w:r>
          </w:p>
          <w:p w14:paraId="01800224"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 xml:space="preserve">Wykonawca ponosi odpowiedzialność z tytułu uszkodzenia przedmiotu gwarancji, do którego zamontowano części pochodzące z reklamacji. </w:t>
            </w:r>
          </w:p>
          <w:p w14:paraId="26DEDA46"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lastRenderedPageBreak/>
              <w:t>Wykonawca zobowiązuje się, że wykonując warunki gwarancji nie naruszy praw majątkowych osób trzecich, a dostarczony przedmiot nie będzie obciążony prawami osób trzecich w taki</w:t>
            </w:r>
            <w:r>
              <w:rPr>
                <w:rFonts w:ascii="Arial" w:hAnsi="Arial" w:cs="Arial"/>
                <w:sz w:val="20"/>
                <w:szCs w:val="20"/>
              </w:rPr>
              <w:t xml:space="preserve">m zakresie, że kolidowałoby to </w:t>
            </w:r>
            <w:r>
              <w:rPr>
                <w:rFonts w:ascii="Arial" w:hAnsi="Arial" w:cs="Arial"/>
                <w:sz w:val="20"/>
                <w:szCs w:val="20"/>
              </w:rPr>
              <w:br/>
            </w:r>
            <w:r w:rsidRPr="008A6139">
              <w:rPr>
                <w:rFonts w:ascii="Arial" w:hAnsi="Arial" w:cs="Arial"/>
                <w:sz w:val="20"/>
                <w:szCs w:val="20"/>
              </w:rPr>
              <w:t>z wykonaniem warunków gwarancji.</w:t>
            </w:r>
          </w:p>
          <w:p w14:paraId="4E6875F0"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Stosowanie praw wynikających z udzielonej gwarancji nie wyłącza stosowania uprawnień Zamawiającego wynikających z rękojmi za wady.</w:t>
            </w:r>
          </w:p>
          <w:p w14:paraId="18815A9C" w14:textId="77777777" w:rsidR="00641CD5" w:rsidRPr="008A6139" w:rsidRDefault="00641CD5" w:rsidP="008367FB">
            <w:pPr>
              <w:pStyle w:val="Akapitzlist"/>
              <w:numPr>
                <w:ilvl w:val="0"/>
                <w:numId w:val="7"/>
              </w:numPr>
              <w:spacing w:after="120" w:line="276" w:lineRule="auto"/>
              <w:ind w:left="714" w:hanging="357"/>
              <w:jc w:val="both"/>
              <w:rPr>
                <w:rFonts w:ascii="Arial" w:hAnsi="Arial" w:cs="Arial"/>
                <w:sz w:val="20"/>
                <w:szCs w:val="20"/>
              </w:rPr>
            </w:pPr>
            <w:r w:rsidRPr="008A6139">
              <w:rPr>
                <w:rFonts w:ascii="Arial" w:hAnsi="Arial" w:cs="Arial"/>
                <w:sz w:val="20"/>
                <w:szCs w:val="20"/>
              </w:rPr>
              <w:t xml:space="preserve">Udzielona gwarancja zezwala użytkownikowi na dokonywanie zmian </w:t>
            </w:r>
            <w:r>
              <w:rPr>
                <w:rFonts w:ascii="Arial" w:hAnsi="Arial" w:cs="Arial"/>
                <w:sz w:val="20"/>
                <w:szCs w:val="20"/>
              </w:rPr>
              <w:br/>
            </w:r>
            <w:r w:rsidRPr="008A6139">
              <w:rPr>
                <w:rFonts w:ascii="Arial" w:hAnsi="Arial" w:cs="Arial"/>
                <w:sz w:val="20"/>
                <w:szCs w:val="20"/>
              </w:rPr>
              <w:t>w konfiguracji komputera i dołączanie dodatkowych urządzeń. Taka rozbudowa nie może powodować utraty praw gwarancyjnych do istniejącej i rozszerzonej konfiguracji danego urządzenia (bez dołożonych elementów)</w:t>
            </w:r>
            <w:r>
              <w:rPr>
                <w:rFonts w:ascii="Arial" w:hAnsi="Arial" w:cs="Arial"/>
                <w:sz w:val="20"/>
                <w:szCs w:val="20"/>
              </w:rPr>
              <w:t>.</w:t>
            </w:r>
          </w:p>
        </w:tc>
        <w:tc>
          <w:tcPr>
            <w:tcW w:w="583" w:type="dxa"/>
            <w:vMerge w:val="restart"/>
            <w:tcBorders>
              <w:top w:val="single" w:sz="4" w:space="0" w:color="auto"/>
              <w:left w:val="single" w:sz="4" w:space="0" w:color="auto"/>
              <w:bottom w:val="single" w:sz="4" w:space="0" w:color="auto"/>
              <w:right w:val="single" w:sz="4" w:space="0" w:color="auto"/>
            </w:tcBorders>
          </w:tcPr>
          <w:p w14:paraId="357DC95F" w14:textId="77777777" w:rsidR="00641CD5" w:rsidRPr="008A6139" w:rsidRDefault="00641CD5" w:rsidP="00C840C5">
            <w:pPr>
              <w:jc w:val="both"/>
              <w:rPr>
                <w:rFonts w:ascii="Arial" w:hAnsi="Arial" w:cs="Arial"/>
                <w:b/>
                <w:color w:val="000000"/>
                <w:sz w:val="20"/>
                <w:szCs w:val="20"/>
              </w:rPr>
            </w:pPr>
          </w:p>
        </w:tc>
      </w:tr>
      <w:tr w:rsidR="00641CD5" w14:paraId="346B7585" w14:textId="77777777" w:rsidTr="004F7424">
        <w:trPr>
          <w:trHeight w:val="526"/>
          <w:jc w:val="center"/>
        </w:trPr>
        <w:tc>
          <w:tcPr>
            <w:tcW w:w="704" w:type="dxa"/>
            <w:vMerge/>
            <w:tcBorders>
              <w:left w:val="single" w:sz="4" w:space="0" w:color="auto"/>
              <w:bottom w:val="single" w:sz="4" w:space="0" w:color="auto"/>
              <w:right w:val="single" w:sz="4" w:space="0" w:color="auto"/>
            </w:tcBorders>
          </w:tcPr>
          <w:p w14:paraId="4B0CF802" w14:textId="77777777" w:rsidR="00641CD5" w:rsidRPr="008A6139" w:rsidRDefault="00641CD5" w:rsidP="00C840C5">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B934310" w14:textId="1B6FBDC9" w:rsidR="00641CD5" w:rsidRPr="008A6139" w:rsidRDefault="00641CD5" w:rsidP="00C840C5">
            <w:pPr>
              <w:jc w:val="both"/>
              <w:rPr>
                <w:rFonts w:ascii="Arial" w:hAnsi="Arial" w:cs="Arial"/>
                <w:sz w:val="20"/>
                <w:szCs w:val="20"/>
              </w:rPr>
            </w:pPr>
            <w:r w:rsidRPr="008A6139">
              <w:rPr>
                <w:rFonts w:ascii="Arial" w:hAnsi="Arial" w:cs="Arial"/>
                <w:sz w:val="20"/>
                <w:szCs w:val="20"/>
              </w:rPr>
              <w:t xml:space="preserve">Deklaracje </w:t>
            </w:r>
            <w:r>
              <w:rPr>
                <w:rFonts w:ascii="Arial" w:hAnsi="Arial" w:cs="Arial"/>
                <w:sz w:val="20"/>
                <w:szCs w:val="20"/>
              </w:rPr>
              <w:br/>
            </w:r>
            <w:r w:rsidRPr="008A6139">
              <w:rPr>
                <w:rFonts w:ascii="Arial" w:hAnsi="Arial" w:cs="Arial"/>
                <w:sz w:val="20"/>
                <w:szCs w:val="20"/>
              </w:rPr>
              <w:t>i certyfikaty</w:t>
            </w:r>
            <w:r w:rsidR="007B7102">
              <w:rPr>
                <w:rFonts w:ascii="Arial" w:hAnsi="Arial" w:cs="Arial"/>
                <w:sz w:val="20"/>
                <w:szCs w:val="20"/>
              </w:rPr>
              <w:t xml:space="preserve"> przed podpisaniem umowy</w:t>
            </w:r>
          </w:p>
        </w:tc>
        <w:tc>
          <w:tcPr>
            <w:tcW w:w="7466" w:type="dxa"/>
            <w:tcBorders>
              <w:top w:val="single" w:sz="4" w:space="0" w:color="auto"/>
              <w:left w:val="single" w:sz="4" w:space="0" w:color="auto"/>
              <w:bottom w:val="single" w:sz="4" w:space="0" w:color="auto"/>
              <w:right w:val="single" w:sz="4" w:space="0" w:color="auto"/>
            </w:tcBorders>
            <w:vAlign w:val="center"/>
            <w:hideMark/>
          </w:tcPr>
          <w:p w14:paraId="6B808A96" w14:textId="77777777" w:rsidR="00641CD5" w:rsidRPr="008A6139" w:rsidRDefault="00641CD5" w:rsidP="00641CD5">
            <w:pPr>
              <w:numPr>
                <w:ilvl w:val="0"/>
                <w:numId w:val="10"/>
              </w:numPr>
              <w:autoSpaceDN w:val="0"/>
              <w:spacing w:after="0" w:line="276" w:lineRule="auto"/>
              <w:jc w:val="both"/>
              <w:rPr>
                <w:rFonts w:ascii="Arial" w:hAnsi="Arial" w:cs="Arial"/>
                <w:sz w:val="20"/>
                <w:szCs w:val="20"/>
              </w:rPr>
            </w:pPr>
            <w:r w:rsidRPr="008A6139">
              <w:rPr>
                <w:rFonts w:ascii="Arial" w:hAnsi="Arial" w:cs="Arial"/>
                <w:sz w:val="20"/>
                <w:szCs w:val="20"/>
              </w:rPr>
              <w:t>Deklaracja producenta o spełnienie wymogów dyrektywy 2011/65/EU (</w:t>
            </w:r>
            <w:proofErr w:type="spellStart"/>
            <w:r w:rsidRPr="008A6139">
              <w:rPr>
                <w:rFonts w:ascii="Arial" w:hAnsi="Arial" w:cs="Arial"/>
                <w:sz w:val="20"/>
                <w:szCs w:val="20"/>
              </w:rPr>
              <w:t>RoHS</w:t>
            </w:r>
            <w:proofErr w:type="spellEnd"/>
            <w:r w:rsidRPr="008A6139">
              <w:rPr>
                <w:rFonts w:ascii="Arial" w:hAnsi="Arial" w:cs="Arial"/>
                <w:sz w:val="20"/>
                <w:szCs w:val="20"/>
              </w:rPr>
              <w:t xml:space="preserve"> 2) lub 2012/19/EU (WEEE 2)</w:t>
            </w:r>
          </w:p>
          <w:p w14:paraId="3D518B29" w14:textId="77777777" w:rsidR="00641CD5" w:rsidRPr="008A6139" w:rsidRDefault="00641CD5" w:rsidP="00641CD5">
            <w:pPr>
              <w:numPr>
                <w:ilvl w:val="0"/>
                <w:numId w:val="10"/>
              </w:numPr>
              <w:autoSpaceDN w:val="0"/>
              <w:spacing w:after="0" w:line="276" w:lineRule="auto"/>
              <w:jc w:val="both"/>
              <w:rPr>
                <w:rFonts w:ascii="Arial" w:hAnsi="Arial" w:cs="Arial"/>
                <w:sz w:val="20"/>
                <w:szCs w:val="20"/>
              </w:rPr>
            </w:pPr>
            <w:r w:rsidRPr="008A6139">
              <w:rPr>
                <w:rFonts w:ascii="Arial" w:hAnsi="Arial" w:cs="Arial"/>
                <w:sz w:val="20"/>
                <w:szCs w:val="20"/>
              </w:rPr>
              <w:t>Deklaracja CE producenta</w:t>
            </w:r>
          </w:p>
          <w:p w14:paraId="7C5488AB" w14:textId="77777777" w:rsidR="00641CD5" w:rsidRPr="008A6139" w:rsidRDefault="00641CD5" w:rsidP="00641CD5">
            <w:pPr>
              <w:pStyle w:val="Akapitzlist"/>
              <w:numPr>
                <w:ilvl w:val="0"/>
                <w:numId w:val="10"/>
              </w:numPr>
              <w:spacing w:after="200" w:line="276" w:lineRule="auto"/>
              <w:jc w:val="both"/>
              <w:rPr>
                <w:rFonts w:ascii="Arial" w:hAnsi="Arial" w:cs="Arial"/>
                <w:b/>
                <w:sz w:val="20"/>
                <w:szCs w:val="20"/>
              </w:rPr>
            </w:pPr>
            <w:r w:rsidRPr="008A6139">
              <w:rPr>
                <w:rFonts w:ascii="Arial" w:hAnsi="Arial" w:cs="Arial"/>
                <w:sz w:val="20"/>
                <w:szCs w:val="20"/>
              </w:rPr>
              <w:t>Oświadczenie potwierdzające poprawną współpracę z oferowanym systemem operacyjnym</w:t>
            </w: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20C1416"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1389BEF6" w14:textId="77777777" w:rsidTr="00786259">
        <w:trPr>
          <w:trHeight w:val="1503"/>
          <w:jc w:val="center"/>
        </w:trPr>
        <w:tc>
          <w:tcPr>
            <w:tcW w:w="704" w:type="dxa"/>
            <w:vMerge w:val="restart"/>
            <w:tcBorders>
              <w:top w:val="single" w:sz="4" w:space="0" w:color="auto"/>
              <w:left w:val="single" w:sz="4" w:space="0" w:color="auto"/>
              <w:right w:val="single" w:sz="4" w:space="0" w:color="auto"/>
            </w:tcBorders>
          </w:tcPr>
          <w:p w14:paraId="19884DE1" w14:textId="77777777" w:rsidR="00641CD5" w:rsidRPr="008A6139" w:rsidRDefault="00641CD5" w:rsidP="00C840C5">
            <w:pPr>
              <w:jc w:val="center"/>
              <w:rPr>
                <w:rFonts w:ascii="Arial" w:hAnsi="Arial" w:cs="Arial"/>
                <w:b/>
                <w:bCs/>
                <w:color w:val="000000"/>
                <w:sz w:val="20"/>
                <w:szCs w:val="20"/>
              </w:rPr>
            </w:pPr>
            <w:r w:rsidRPr="008A6139">
              <w:rPr>
                <w:rFonts w:ascii="Arial" w:hAnsi="Arial" w:cs="Arial"/>
                <w:b/>
                <w:bCs/>
                <w:color w:val="000000"/>
                <w:sz w:val="20"/>
                <w:szCs w:val="20"/>
              </w:rPr>
              <w:t>2.</w:t>
            </w:r>
          </w:p>
        </w:tc>
        <w:tc>
          <w:tcPr>
            <w:tcW w:w="9309" w:type="dxa"/>
            <w:gridSpan w:val="2"/>
            <w:tcBorders>
              <w:top w:val="single" w:sz="4" w:space="0" w:color="auto"/>
              <w:left w:val="single" w:sz="4" w:space="0" w:color="auto"/>
              <w:bottom w:val="single" w:sz="4" w:space="0" w:color="auto"/>
              <w:right w:val="single" w:sz="4" w:space="0" w:color="auto"/>
            </w:tcBorders>
            <w:hideMark/>
          </w:tcPr>
          <w:p w14:paraId="1D206D0F" w14:textId="77777777" w:rsidR="00641CD5" w:rsidRPr="008A6139" w:rsidRDefault="00641CD5" w:rsidP="00786259">
            <w:pPr>
              <w:spacing w:after="0" w:line="276" w:lineRule="auto"/>
              <w:jc w:val="both"/>
              <w:rPr>
                <w:rFonts w:ascii="Arial" w:hAnsi="Arial" w:cs="Arial"/>
                <w:b/>
                <w:color w:val="000000"/>
                <w:sz w:val="20"/>
                <w:szCs w:val="20"/>
              </w:rPr>
            </w:pPr>
            <w:r w:rsidRPr="008A6139">
              <w:rPr>
                <w:rFonts w:ascii="Arial" w:hAnsi="Arial" w:cs="Arial"/>
                <w:b/>
                <w:color w:val="000000"/>
                <w:sz w:val="20"/>
                <w:szCs w:val="20"/>
              </w:rPr>
              <w:t>Oprogramowanie biurowe zawierające edytor tekstu, arkusz kalkulacyjny, program do tworzenia prezentacji multimedialnych, program do obsługi poczty elektronicznej oraz kalendarza.</w:t>
            </w:r>
          </w:p>
          <w:p w14:paraId="00049465" w14:textId="77777777" w:rsidR="00641CD5" w:rsidRPr="008A6139" w:rsidRDefault="00641CD5" w:rsidP="00786259">
            <w:pPr>
              <w:spacing w:after="0" w:line="276" w:lineRule="auto"/>
              <w:jc w:val="both"/>
              <w:rPr>
                <w:rFonts w:ascii="Arial" w:hAnsi="Arial" w:cs="Arial"/>
                <w:b/>
                <w:color w:val="000000"/>
                <w:sz w:val="20"/>
                <w:szCs w:val="20"/>
              </w:rPr>
            </w:pPr>
            <w:r w:rsidRPr="008A6139">
              <w:rPr>
                <w:rFonts w:ascii="Arial" w:hAnsi="Arial" w:cs="Arial"/>
                <w:b/>
                <w:color w:val="000000"/>
                <w:sz w:val="20"/>
                <w:szCs w:val="20"/>
              </w:rPr>
              <w:t>Działające w środowisku zamawiającego:</w:t>
            </w:r>
          </w:p>
          <w:p w14:paraId="4ABDA628" w14:textId="77777777" w:rsidR="00641CD5" w:rsidRPr="008A6139" w:rsidRDefault="00641CD5" w:rsidP="00786259">
            <w:pPr>
              <w:pStyle w:val="Akapitzlist"/>
              <w:numPr>
                <w:ilvl w:val="0"/>
                <w:numId w:val="11"/>
              </w:numPr>
              <w:spacing w:after="0" w:line="276" w:lineRule="auto"/>
              <w:contextualSpacing w:val="0"/>
              <w:jc w:val="both"/>
              <w:rPr>
                <w:rFonts w:ascii="Arial" w:hAnsi="Arial" w:cs="Arial"/>
                <w:b/>
                <w:color w:val="000000"/>
                <w:sz w:val="20"/>
                <w:szCs w:val="20"/>
              </w:rPr>
            </w:pPr>
            <w:r w:rsidRPr="008A6139">
              <w:rPr>
                <w:rFonts w:ascii="Arial" w:hAnsi="Arial" w:cs="Arial"/>
                <w:b/>
                <w:color w:val="000000"/>
                <w:sz w:val="20"/>
                <w:szCs w:val="20"/>
              </w:rPr>
              <w:t>Microsoft Exchange Server 2019</w:t>
            </w:r>
          </w:p>
          <w:p w14:paraId="689C209A" w14:textId="77777777" w:rsidR="00641CD5" w:rsidRPr="00100D53" w:rsidRDefault="00641CD5" w:rsidP="00786259">
            <w:pPr>
              <w:pStyle w:val="Akapitzlist"/>
              <w:numPr>
                <w:ilvl w:val="0"/>
                <w:numId w:val="11"/>
              </w:numPr>
              <w:spacing w:after="0" w:line="276" w:lineRule="auto"/>
              <w:contextualSpacing w:val="0"/>
              <w:jc w:val="both"/>
              <w:rPr>
                <w:rFonts w:ascii="Arial" w:hAnsi="Arial" w:cs="Arial"/>
                <w:b/>
                <w:color w:val="000000"/>
                <w:sz w:val="20"/>
                <w:szCs w:val="20"/>
              </w:rPr>
            </w:pPr>
            <w:r w:rsidRPr="008A6139">
              <w:rPr>
                <w:rFonts w:ascii="Arial" w:hAnsi="Arial" w:cs="Arial"/>
                <w:b/>
                <w:color w:val="000000"/>
                <w:sz w:val="20"/>
                <w:szCs w:val="20"/>
              </w:rPr>
              <w:t>Microsoft Windows Server 2019</w:t>
            </w:r>
          </w:p>
        </w:tc>
        <w:tc>
          <w:tcPr>
            <w:tcW w:w="583" w:type="dxa"/>
            <w:vMerge w:val="restart"/>
            <w:tcBorders>
              <w:top w:val="single" w:sz="4" w:space="0" w:color="auto"/>
              <w:left w:val="single" w:sz="4" w:space="0" w:color="auto"/>
              <w:bottom w:val="single" w:sz="4" w:space="0" w:color="auto"/>
              <w:right w:val="single" w:sz="4" w:space="0" w:color="auto"/>
            </w:tcBorders>
            <w:hideMark/>
          </w:tcPr>
          <w:p w14:paraId="489B9401" w14:textId="77777777" w:rsidR="00641CD5" w:rsidRPr="008A6139" w:rsidRDefault="00641CD5" w:rsidP="00C840C5">
            <w:pPr>
              <w:jc w:val="both"/>
              <w:rPr>
                <w:rFonts w:ascii="Arial" w:hAnsi="Arial" w:cs="Arial"/>
                <w:b/>
                <w:color w:val="000000"/>
                <w:sz w:val="20"/>
                <w:szCs w:val="20"/>
              </w:rPr>
            </w:pPr>
            <w:r w:rsidRPr="008A6139">
              <w:rPr>
                <w:rFonts w:ascii="Arial" w:hAnsi="Arial" w:cs="Arial"/>
                <w:b/>
                <w:color w:val="000000"/>
                <w:sz w:val="20"/>
                <w:szCs w:val="20"/>
              </w:rPr>
              <w:t>9</w:t>
            </w:r>
            <w:r>
              <w:rPr>
                <w:rFonts w:ascii="Arial" w:hAnsi="Arial" w:cs="Arial"/>
                <w:b/>
                <w:color w:val="000000"/>
                <w:sz w:val="20"/>
                <w:szCs w:val="20"/>
              </w:rPr>
              <w:t>.</w:t>
            </w:r>
          </w:p>
        </w:tc>
      </w:tr>
      <w:tr w:rsidR="00641CD5" w14:paraId="100B84D1" w14:textId="77777777" w:rsidTr="00C840C5">
        <w:trPr>
          <w:trHeight w:val="127"/>
          <w:jc w:val="center"/>
        </w:trPr>
        <w:tc>
          <w:tcPr>
            <w:tcW w:w="704" w:type="dxa"/>
            <w:vMerge/>
            <w:tcBorders>
              <w:left w:val="single" w:sz="4" w:space="0" w:color="auto"/>
              <w:bottom w:val="single" w:sz="4" w:space="0" w:color="auto"/>
              <w:right w:val="single" w:sz="4" w:space="0" w:color="auto"/>
            </w:tcBorders>
          </w:tcPr>
          <w:p w14:paraId="266F999E" w14:textId="77777777" w:rsidR="00641CD5" w:rsidRPr="008A6139" w:rsidRDefault="00641CD5" w:rsidP="00C840C5">
            <w:pPr>
              <w:spacing w:after="0" w:line="240" w:lineRule="auto"/>
              <w:rPr>
                <w:rFonts w:ascii="Arial" w:hAnsi="Arial" w:cs="Arial"/>
                <w:b/>
                <w:bCs/>
                <w:color w:val="000000"/>
                <w:sz w:val="20"/>
                <w:szCs w:val="20"/>
              </w:rPr>
            </w:pPr>
          </w:p>
        </w:tc>
        <w:tc>
          <w:tcPr>
            <w:tcW w:w="9309" w:type="dxa"/>
            <w:gridSpan w:val="2"/>
            <w:tcBorders>
              <w:top w:val="single" w:sz="4" w:space="0" w:color="auto"/>
              <w:left w:val="single" w:sz="4" w:space="0" w:color="auto"/>
              <w:bottom w:val="single" w:sz="4" w:space="0" w:color="auto"/>
              <w:right w:val="single" w:sz="4" w:space="0" w:color="auto"/>
            </w:tcBorders>
            <w:vAlign w:val="center"/>
            <w:hideMark/>
          </w:tcPr>
          <w:p w14:paraId="2265095C" w14:textId="77777777" w:rsidR="00641CD5" w:rsidRPr="008A6139" w:rsidRDefault="00641CD5" w:rsidP="00C840C5">
            <w:pPr>
              <w:spacing w:line="240" w:lineRule="auto"/>
              <w:jc w:val="both"/>
              <w:rPr>
                <w:rFonts w:ascii="Arial" w:hAnsi="Arial" w:cs="Arial"/>
                <w:color w:val="000000"/>
                <w:sz w:val="20"/>
                <w:szCs w:val="20"/>
              </w:rPr>
            </w:pPr>
            <w:r w:rsidRPr="008A6139">
              <w:rPr>
                <w:rFonts w:ascii="Arial" w:hAnsi="Arial" w:cs="Arial"/>
                <w:color w:val="000000"/>
                <w:sz w:val="20"/>
                <w:szCs w:val="20"/>
              </w:rPr>
              <w:t>Oprogramowanie musi spełniać następujące cechy:</w:t>
            </w:r>
          </w:p>
          <w:p w14:paraId="1924C26D" w14:textId="77777777" w:rsidR="00641CD5" w:rsidRPr="008A6139" w:rsidRDefault="007C678D" w:rsidP="00641CD5">
            <w:pPr>
              <w:pStyle w:val="Akapitzlist"/>
              <w:numPr>
                <w:ilvl w:val="0"/>
                <w:numId w:val="12"/>
              </w:numPr>
              <w:spacing w:after="0" w:line="276" w:lineRule="auto"/>
              <w:jc w:val="both"/>
              <w:rPr>
                <w:rFonts w:ascii="Arial" w:hAnsi="Arial" w:cs="Arial"/>
                <w:color w:val="000000"/>
                <w:sz w:val="20"/>
                <w:szCs w:val="20"/>
              </w:rPr>
            </w:pPr>
            <w:r>
              <w:rPr>
                <w:rFonts w:ascii="Arial" w:hAnsi="Arial" w:cs="Arial"/>
                <w:color w:val="000000"/>
                <w:sz w:val="20"/>
                <w:szCs w:val="20"/>
              </w:rPr>
              <w:t>Z</w:t>
            </w:r>
            <w:r w:rsidR="00641CD5" w:rsidRPr="008A6139">
              <w:rPr>
                <w:rFonts w:ascii="Arial" w:hAnsi="Arial" w:cs="Arial"/>
                <w:color w:val="000000"/>
                <w:sz w:val="20"/>
                <w:szCs w:val="20"/>
              </w:rPr>
              <w:t>arządzanie ustawieniami oprogramowania poprzez Zasady Grup (GPO)</w:t>
            </w:r>
            <w:r w:rsidR="00641CD5">
              <w:rPr>
                <w:rFonts w:ascii="Arial" w:hAnsi="Arial" w:cs="Arial"/>
                <w:color w:val="000000"/>
                <w:sz w:val="20"/>
                <w:szCs w:val="20"/>
              </w:rPr>
              <w:t xml:space="preserve"> </w:t>
            </w:r>
            <w:r w:rsidR="00641CD5" w:rsidRPr="008A6139">
              <w:rPr>
                <w:rFonts w:ascii="Arial" w:hAnsi="Arial" w:cs="Arial"/>
                <w:color w:val="000000"/>
                <w:sz w:val="20"/>
                <w:szCs w:val="20"/>
              </w:rPr>
              <w:t>np. możliwość wyłączania i włączania elementów menu dla każdego edytora, ustawienie domyślnego formatu zapisu plików</w:t>
            </w:r>
            <w:r w:rsidR="006D7EB5">
              <w:rPr>
                <w:rFonts w:ascii="Arial" w:hAnsi="Arial" w:cs="Arial"/>
                <w:color w:val="000000"/>
                <w:sz w:val="20"/>
                <w:szCs w:val="20"/>
              </w:rPr>
              <w:t>.</w:t>
            </w:r>
          </w:p>
          <w:p w14:paraId="32438553" w14:textId="77777777" w:rsidR="00641CD5" w:rsidRPr="00B0274C" w:rsidRDefault="007C678D" w:rsidP="00641CD5">
            <w:pPr>
              <w:pStyle w:val="Akapitzlist"/>
              <w:numPr>
                <w:ilvl w:val="0"/>
                <w:numId w:val="11"/>
              </w:numPr>
              <w:spacing w:after="0" w:line="276" w:lineRule="auto"/>
              <w:jc w:val="both"/>
              <w:rPr>
                <w:rFonts w:ascii="Arial" w:hAnsi="Arial" w:cs="Arial"/>
                <w:color w:val="000000"/>
                <w:sz w:val="20"/>
                <w:szCs w:val="20"/>
              </w:rPr>
            </w:pPr>
            <w:r>
              <w:rPr>
                <w:rFonts w:ascii="Arial" w:hAnsi="Arial" w:cs="Arial"/>
                <w:color w:val="000000"/>
                <w:sz w:val="20"/>
                <w:szCs w:val="20"/>
              </w:rPr>
              <w:t>M</w:t>
            </w:r>
            <w:r w:rsidR="00641CD5" w:rsidRPr="00B0274C">
              <w:rPr>
                <w:rFonts w:ascii="Arial" w:hAnsi="Arial" w:cs="Arial"/>
                <w:color w:val="000000"/>
                <w:sz w:val="20"/>
                <w:szCs w:val="20"/>
              </w:rPr>
              <w:t>ożliwość otwierania i edytowania formatów DOCX, XLSX, PPTX bez</w:t>
            </w:r>
            <w:r w:rsidR="00641CD5">
              <w:rPr>
                <w:rFonts w:ascii="Arial" w:hAnsi="Arial" w:cs="Arial"/>
                <w:color w:val="000000"/>
                <w:sz w:val="20"/>
                <w:szCs w:val="20"/>
              </w:rPr>
              <w:t xml:space="preserve"> </w:t>
            </w:r>
            <w:r w:rsidR="00641CD5" w:rsidRPr="00B0274C">
              <w:rPr>
                <w:rFonts w:ascii="Arial" w:hAnsi="Arial" w:cs="Arial"/>
                <w:color w:val="000000"/>
                <w:sz w:val="20"/>
                <w:szCs w:val="20"/>
              </w:rPr>
              <w:t>potrzeb instalacji dodatkoweg</w:t>
            </w:r>
            <w:r w:rsidR="006D7EB5">
              <w:rPr>
                <w:rFonts w:ascii="Arial" w:hAnsi="Arial" w:cs="Arial"/>
                <w:color w:val="000000"/>
                <w:sz w:val="20"/>
                <w:szCs w:val="20"/>
              </w:rPr>
              <w:t>o oprogramowania konwertującego.</w:t>
            </w:r>
          </w:p>
          <w:p w14:paraId="635E7DB1" w14:textId="77777777" w:rsidR="00641CD5" w:rsidRPr="008A6139" w:rsidRDefault="00641CD5" w:rsidP="00641CD5">
            <w:pPr>
              <w:pStyle w:val="Akapitzlist"/>
              <w:numPr>
                <w:ilvl w:val="0"/>
                <w:numId w:val="11"/>
              </w:numPr>
              <w:spacing w:after="0" w:line="276" w:lineRule="auto"/>
              <w:jc w:val="both"/>
              <w:rPr>
                <w:rFonts w:ascii="Arial" w:hAnsi="Arial" w:cs="Arial"/>
                <w:color w:val="000000"/>
                <w:sz w:val="20"/>
                <w:szCs w:val="20"/>
              </w:rPr>
            </w:pPr>
            <w:r w:rsidRPr="008A6139">
              <w:rPr>
                <w:rFonts w:ascii="Arial" w:hAnsi="Arial" w:cs="Arial"/>
                <w:color w:val="000000"/>
                <w:sz w:val="20"/>
                <w:szCs w:val="20"/>
              </w:rPr>
              <w:t xml:space="preserve">Zamawiający nie dopuszcza zaoferowania pakietów biurowych, programów i planów licencyjnych opartych o rozwiązania chmury oraz rozwiązań wymagających stałych opłat </w:t>
            </w:r>
            <w:r>
              <w:rPr>
                <w:rFonts w:ascii="Arial" w:hAnsi="Arial" w:cs="Arial"/>
                <w:color w:val="000000"/>
                <w:sz w:val="20"/>
                <w:szCs w:val="20"/>
              </w:rPr>
              <w:br/>
            </w:r>
            <w:r w:rsidRPr="008A6139">
              <w:rPr>
                <w:rFonts w:ascii="Arial" w:hAnsi="Arial" w:cs="Arial"/>
                <w:color w:val="000000"/>
                <w:sz w:val="20"/>
                <w:szCs w:val="20"/>
              </w:rPr>
              <w:t>w okresi</w:t>
            </w:r>
            <w:r w:rsidR="006D7EB5">
              <w:rPr>
                <w:rFonts w:ascii="Arial" w:hAnsi="Arial" w:cs="Arial"/>
                <w:color w:val="000000"/>
                <w:sz w:val="20"/>
                <w:szCs w:val="20"/>
              </w:rPr>
              <w:t>e używania zakupionego produktu.</w:t>
            </w:r>
          </w:p>
          <w:p w14:paraId="3B08E683" w14:textId="77777777" w:rsidR="00641CD5" w:rsidRPr="008A6139" w:rsidRDefault="00641CD5" w:rsidP="00641CD5">
            <w:pPr>
              <w:pStyle w:val="Akapitzlist"/>
              <w:numPr>
                <w:ilvl w:val="0"/>
                <w:numId w:val="11"/>
              </w:numPr>
              <w:spacing w:after="0" w:line="276" w:lineRule="auto"/>
              <w:jc w:val="both"/>
              <w:rPr>
                <w:rFonts w:ascii="Arial" w:hAnsi="Arial" w:cs="Arial"/>
                <w:color w:val="000000"/>
                <w:sz w:val="20"/>
                <w:szCs w:val="20"/>
              </w:rPr>
            </w:pPr>
            <w:r w:rsidRPr="008A6139">
              <w:rPr>
                <w:rFonts w:ascii="Arial" w:hAnsi="Arial" w:cs="Arial"/>
                <w:color w:val="000000"/>
                <w:sz w:val="20"/>
                <w:szCs w:val="20"/>
              </w:rPr>
              <w:t>Zamawiający wymaga aby wszystkie elementy pakietu biurowego oraz jego licencja pocho</w:t>
            </w:r>
            <w:r w:rsidR="006D7EB5">
              <w:rPr>
                <w:rFonts w:ascii="Arial" w:hAnsi="Arial" w:cs="Arial"/>
                <w:color w:val="000000"/>
                <w:sz w:val="20"/>
                <w:szCs w:val="20"/>
              </w:rPr>
              <w:t>dziły od tego samego producenta.</w:t>
            </w:r>
          </w:p>
          <w:p w14:paraId="5F80090D" w14:textId="77777777" w:rsidR="00641CD5" w:rsidRPr="008A6139" w:rsidRDefault="007C678D" w:rsidP="00641CD5">
            <w:pPr>
              <w:pStyle w:val="Akapitzlist"/>
              <w:numPr>
                <w:ilvl w:val="0"/>
                <w:numId w:val="11"/>
              </w:numPr>
              <w:spacing w:after="0" w:line="276" w:lineRule="auto"/>
              <w:jc w:val="both"/>
              <w:rPr>
                <w:rFonts w:ascii="Arial" w:hAnsi="Arial" w:cs="Arial"/>
                <w:color w:val="000000"/>
                <w:sz w:val="20"/>
                <w:szCs w:val="20"/>
              </w:rPr>
            </w:pPr>
            <w:r>
              <w:rPr>
                <w:rFonts w:ascii="Arial" w:hAnsi="Arial" w:cs="Arial"/>
                <w:color w:val="000000"/>
                <w:sz w:val="20"/>
                <w:szCs w:val="20"/>
              </w:rPr>
              <w:t>J</w:t>
            </w:r>
            <w:r w:rsidR="00641CD5" w:rsidRPr="008A6139">
              <w:rPr>
                <w:rFonts w:ascii="Arial" w:hAnsi="Arial" w:cs="Arial"/>
                <w:color w:val="000000"/>
                <w:sz w:val="20"/>
                <w:szCs w:val="20"/>
              </w:rPr>
              <w:t>eżeli ze względu na zaoferowane oprogramowanie zaistnieje konieczność poniesienia przez zamawiającego dodatkowych nakładów (w szczególności szkolenie pracowników, zwiększenie dotychczasowej czasochłonności przygotowania stanowisk komputerowych) niezbędnych do sprawnego funkcjonowania w infrastrukturze teleinformatycznej zamawiającego, wszelkie koszty z tym związane poniesie wykonawca</w:t>
            </w:r>
            <w:r w:rsidR="006D7EB5">
              <w:rPr>
                <w:rFonts w:ascii="Arial" w:hAnsi="Arial" w:cs="Arial"/>
                <w:color w:val="000000"/>
                <w:sz w:val="20"/>
                <w:szCs w:val="20"/>
              </w:rPr>
              <w:t>.</w:t>
            </w:r>
          </w:p>
          <w:p w14:paraId="4DE83347" w14:textId="77777777" w:rsidR="00641CD5" w:rsidRPr="008A6139" w:rsidRDefault="007C678D" w:rsidP="00641CD5">
            <w:pPr>
              <w:pStyle w:val="Akapitzlist"/>
              <w:numPr>
                <w:ilvl w:val="0"/>
                <w:numId w:val="11"/>
              </w:numPr>
              <w:spacing w:after="0" w:line="276" w:lineRule="auto"/>
              <w:jc w:val="both"/>
              <w:rPr>
                <w:rFonts w:ascii="Arial" w:hAnsi="Arial" w:cs="Arial"/>
                <w:color w:val="000000"/>
                <w:sz w:val="20"/>
                <w:szCs w:val="20"/>
              </w:rPr>
            </w:pPr>
            <w:r>
              <w:rPr>
                <w:rFonts w:ascii="Arial" w:hAnsi="Arial" w:cs="Arial"/>
                <w:color w:val="000000"/>
                <w:sz w:val="20"/>
                <w:szCs w:val="20"/>
              </w:rPr>
              <w:t>O</w:t>
            </w:r>
            <w:r w:rsidR="00641CD5" w:rsidRPr="008A6139">
              <w:rPr>
                <w:rFonts w:ascii="Arial" w:hAnsi="Arial" w:cs="Arial"/>
                <w:color w:val="000000"/>
                <w:sz w:val="20"/>
                <w:szCs w:val="20"/>
              </w:rPr>
              <w:t>programowanie musi być ostatnią najbardziej aktualną wersją wspieraną przez producenta oprogramowania</w:t>
            </w:r>
            <w:r w:rsidR="006D7EB5">
              <w:rPr>
                <w:rFonts w:ascii="Arial" w:hAnsi="Arial" w:cs="Arial"/>
                <w:color w:val="000000"/>
                <w:sz w:val="20"/>
                <w:szCs w:val="20"/>
              </w:rPr>
              <w:t>.</w:t>
            </w:r>
          </w:p>
          <w:p w14:paraId="600418C9" w14:textId="77777777" w:rsidR="00641CD5" w:rsidRPr="008A6139" w:rsidRDefault="007C678D" w:rsidP="00641CD5">
            <w:pPr>
              <w:pStyle w:val="Akapitzlist"/>
              <w:numPr>
                <w:ilvl w:val="0"/>
                <w:numId w:val="11"/>
              </w:numPr>
              <w:spacing w:after="0" w:line="276" w:lineRule="auto"/>
              <w:jc w:val="both"/>
              <w:rPr>
                <w:rFonts w:ascii="Arial" w:hAnsi="Arial" w:cs="Arial"/>
                <w:color w:val="000000"/>
                <w:sz w:val="20"/>
                <w:szCs w:val="20"/>
              </w:rPr>
            </w:pPr>
            <w:r>
              <w:rPr>
                <w:rFonts w:ascii="Arial" w:hAnsi="Arial" w:cs="Arial"/>
                <w:color w:val="000000"/>
                <w:sz w:val="20"/>
                <w:szCs w:val="20"/>
              </w:rPr>
              <w:t>O</w:t>
            </w:r>
            <w:r w:rsidR="00641CD5" w:rsidRPr="008A6139">
              <w:rPr>
                <w:rFonts w:ascii="Arial" w:hAnsi="Arial" w:cs="Arial"/>
                <w:color w:val="000000"/>
                <w:sz w:val="20"/>
                <w:szCs w:val="20"/>
              </w:rPr>
              <w:t xml:space="preserve">programowanie musi być </w:t>
            </w:r>
            <w:r w:rsidR="00641CD5" w:rsidRPr="008A6139">
              <w:rPr>
                <w:rFonts w:ascii="Arial" w:hAnsi="Arial" w:cs="Arial"/>
                <w:b/>
                <w:color w:val="000000"/>
                <w:sz w:val="20"/>
                <w:szCs w:val="20"/>
              </w:rPr>
              <w:t>zainstalowane na laptopie z poz.1</w:t>
            </w:r>
            <w:r w:rsidR="00641CD5" w:rsidRPr="008A6139">
              <w:rPr>
                <w:rFonts w:ascii="Arial" w:hAnsi="Arial" w:cs="Arial"/>
                <w:color w:val="000000"/>
                <w:sz w:val="20"/>
                <w:szCs w:val="20"/>
              </w:rPr>
              <w:t xml:space="preserve">, być w pełni kompatybilne </w:t>
            </w:r>
            <w:r w:rsidR="00641CD5">
              <w:rPr>
                <w:rFonts w:ascii="Arial" w:hAnsi="Arial" w:cs="Arial"/>
                <w:color w:val="000000"/>
                <w:sz w:val="20"/>
                <w:szCs w:val="20"/>
              </w:rPr>
              <w:br/>
            </w:r>
            <w:r w:rsidR="00641CD5" w:rsidRPr="008A6139">
              <w:rPr>
                <w:rFonts w:ascii="Arial" w:hAnsi="Arial" w:cs="Arial"/>
                <w:color w:val="000000"/>
                <w:sz w:val="20"/>
                <w:szCs w:val="20"/>
              </w:rPr>
              <w:t>i działające (oprogram</w:t>
            </w:r>
            <w:r w:rsidR="006D7EB5">
              <w:rPr>
                <w:rFonts w:ascii="Arial" w:hAnsi="Arial" w:cs="Arial"/>
                <w:color w:val="000000"/>
                <w:sz w:val="20"/>
                <w:szCs w:val="20"/>
              </w:rPr>
              <w:t>owanie nie musi być aktywowane).</w:t>
            </w:r>
          </w:p>
          <w:p w14:paraId="1837C9BD" w14:textId="77777777" w:rsidR="00641CD5" w:rsidRPr="008A6139" w:rsidRDefault="00641CD5" w:rsidP="00641CD5">
            <w:pPr>
              <w:pStyle w:val="Akapitzlist"/>
              <w:numPr>
                <w:ilvl w:val="0"/>
                <w:numId w:val="11"/>
              </w:numPr>
              <w:spacing w:after="0" w:line="276" w:lineRule="auto"/>
              <w:jc w:val="both"/>
              <w:rPr>
                <w:rFonts w:ascii="Arial" w:hAnsi="Arial" w:cs="Arial"/>
                <w:color w:val="000000"/>
                <w:sz w:val="20"/>
                <w:szCs w:val="20"/>
              </w:rPr>
            </w:pPr>
            <w:r w:rsidRPr="008A6139">
              <w:rPr>
                <w:rFonts w:ascii="Arial" w:hAnsi="Arial" w:cs="Arial"/>
                <w:color w:val="000000"/>
                <w:sz w:val="20"/>
                <w:szCs w:val="20"/>
              </w:rPr>
              <w:t>Wykonawca dostarczy niezbędne oprogramowanie, nośniki, klucze produktu itp. niezbędne do powtórnego nieograniczonego ilościowo ani czasowo zainstalowania oprogramowania na komputerze (np. po awarii dysku twardego lub systemu operacyjnego)</w:t>
            </w:r>
            <w:r w:rsidR="006D7EB5">
              <w:rPr>
                <w:rFonts w:ascii="Arial" w:hAnsi="Arial" w:cs="Arial"/>
                <w:color w:val="000000"/>
                <w:sz w:val="20"/>
                <w:szCs w:val="20"/>
              </w:rPr>
              <w:t>.</w:t>
            </w:r>
          </w:p>
          <w:p w14:paraId="2F430EA9" w14:textId="77777777" w:rsidR="00641CD5" w:rsidRPr="008A6139" w:rsidRDefault="007C678D" w:rsidP="00641CD5">
            <w:pPr>
              <w:pStyle w:val="Akapitzlist"/>
              <w:numPr>
                <w:ilvl w:val="0"/>
                <w:numId w:val="11"/>
              </w:numPr>
              <w:spacing w:after="0" w:line="276" w:lineRule="auto"/>
              <w:jc w:val="both"/>
              <w:rPr>
                <w:rFonts w:ascii="Arial" w:hAnsi="Arial" w:cs="Arial"/>
                <w:color w:val="000000"/>
                <w:sz w:val="20"/>
                <w:szCs w:val="20"/>
              </w:rPr>
            </w:pPr>
            <w:r>
              <w:rPr>
                <w:rFonts w:ascii="Arial" w:hAnsi="Arial" w:cs="Arial"/>
                <w:color w:val="000000"/>
                <w:sz w:val="20"/>
                <w:szCs w:val="20"/>
              </w:rPr>
              <w:t>D</w:t>
            </w:r>
            <w:r w:rsidR="00641CD5" w:rsidRPr="008A6139">
              <w:rPr>
                <w:rFonts w:ascii="Arial" w:hAnsi="Arial" w:cs="Arial"/>
                <w:color w:val="000000"/>
                <w:sz w:val="20"/>
                <w:szCs w:val="20"/>
              </w:rPr>
              <w:t>armowe aktualizacje w ramach wersji oprogramowania przez Internet (niezbędne aktualizacje, poprawki, biuletyny bezpieczeństwa muszą być dostarczane bez dodatkowych opłat)</w:t>
            </w:r>
            <w:r w:rsidR="006D7EB5">
              <w:rPr>
                <w:rFonts w:ascii="Arial" w:hAnsi="Arial" w:cs="Arial"/>
                <w:color w:val="000000"/>
                <w:sz w:val="20"/>
                <w:szCs w:val="20"/>
              </w:rPr>
              <w:t>.</w:t>
            </w:r>
          </w:p>
          <w:p w14:paraId="3A96294F" w14:textId="77777777" w:rsidR="00641CD5" w:rsidRPr="00B0274C" w:rsidRDefault="00641CD5" w:rsidP="00641CD5">
            <w:pPr>
              <w:pStyle w:val="Akapitzlist"/>
              <w:numPr>
                <w:ilvl w:val="0"/>
                <w:numId w:val="11"/>
              </w:numPr>
              <w:spacing w:after="0" w:line="276" w:lineRule="auto"/>
              <w:jc w:val="both"/>
              <w:rPr>
                <w:rFonts w:ascii="Arial" w:hAnsi="Arial" w:cs="Arial"/>
                <w:color w:val="000000"/>
                <w:sz w:val="20"/>
                <w:szCs w:val="20"/>
              </w:rPr>
            </w:pPr>
            <w:r w:rsidRPr="008A6139">
              <w:rPr>
                <w:rFonts w:ascii="Arial" w:hAnsi="Arial" w:cs="Arial"/>
                <w:color w:val="000000"/>
                <w:sz w:val="20"/>
                <w:szCs w:val="20"/>
              </w:rPr>
              <w:t>Zamawiający zastrzega sobie prawo do weryfikacji legalności oprogramowania u jego producenta.</w:t>
            </w: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DBB9338" w14:textId="77777777" w:rsidR="00641CD5" w:rsidRPr="008A6139" w:rsidRDefault="00641CD5" w:rsidP="00C840C5">
            <w:pPr>
              <w:spacing w:after="0" w:line="240" w:lineRule="auto"/>
              <w:jc w:val="both"/>
              <w:rPr>
                <w:rFonts w:ascii="Arial" w:hAnsi="Arial" w:cs="Arial"/>
                <w:b/>
                <w:color w:val="000000"/>
                <w:sz w:val="20"/>
                <w:szCs w:val="20"/>
              </w:rPr>
            </w:pPr>
          </w:p>
        </w:tc>
      </w:tr>
      <w:tr w:rsidR="00641CD5" w14:paraId="5F40A3A9" w14:textId="77777777" w:rsidTr="00C840C5">
        <w:trPr>
          <w:trHeight w:val="739"/>
          <w:jc w:val="center"/>
        </w:trPr>
        <w:tc>
          <w:tcPr>
            <w:tcW w:w="704" w:type="dxa"/>
            <w:tcBorders>
              <w:top w:val="single" w:sz="4" w:space="0" w:color="auto"/>
              <w:left w:val="single" w:sz="4" w:space="0" w:color="auto"/>
              <w:bottom w:val="single" w:sz="4" w:space="0" w:color="auto"/>
              <w:right w:val="single" w:sz="4" w:space="0" w:color="auto"/>
            </w:tcBorders>
          </w:tcPr>
          <w:p w14:paraId="24F3059E" w14:textId="77777777" w:rsidR="00641CD5" w:rsidRPr="008A6139" w:rsidRDefault="00641CD5" w:rsidP="00C840C5">
            <w:pPr>
              <w:spacing w:after="0" w:line="240" w:lineRule="auto"/>
              <w:jc w:val="center"/>
              <w:rPr>
                <w:rFonts w:ascii="Arial" w:hAnsi="Arial" w:cs="Arial"/>
                <w:b/>
                <w:bCs/>
                <w:color w:val="000000"/>
                <w:sz w:val="20"/>
                <w:szCs w:val="20"/>
              </w:rPr>
            </w:pPr>
            <w:r w:rsidRPr="008A6139">
              <w:rPr>
                <w:rFonts w:ascii="Arial" w:hAnsi="Arial" w:cs="Arial"/>
                <w:b/>
                <w:bCs/>
                <w:color w:val="000000"/>
                <w:sz w:val="20"/>
                <w:szCs w:val="20"/>
              </w:rPr>
              <w:lastRenderedPageBreak/>
              <w:t>3.</w:t>
            </w:r>
          </w:p>
        </w:tc>
        <w:tc>
          <w:tcPr>
            <w:tcW w:w="9309" w:type="dxa"/>
            <w:gridSpan w:val="2"/>
            <w:tcBorders>
              <w:top w:val="single" w:sz="4" w:space="0" w:color="auto"/>
              <w:left w:val="single" w:sz="4" w:space="0" w:color="auto"/>
              <w:bottom w:val="single" w:sz="4" w:space="0" w:color="auto"/>
              <w:right w:val="single" w:sz="4" w:space="0" w:color="auto"/>
            </w:tcBorders>
            <w:vAlign w:val="center"/>
          </w:tcPr>
          <w:p w14:paraId="1A2B4103" w14:textId="77777777" w:rsidR="00641CD5" w:rsidRPr="00766124" w:rsidRDefault="00641CD5" w:rsidP="00C840C5">
            <w:pPr>
              <w:spacing w:line="276" w:lineRule="auto"/>
              <w:jc w:val="both"/>
              <w:rPr>
                <w:rFonts w:ascii="Arial" w:hAnsi="Arial" w:cs="Arial"/>
                <w:color w:val="000000"/>
                <w:sz w:val="20"/>
                <w:szCs w:val="20"/>
              </w:rPr>
            </w:pPr>
            <w:r w:rsidRPr="00766124">
              <w:rPr>
                <w:rFonts w:ascii="Arial" w:hAnsi="Arial" w:cs="Arial"/>
                <w:color w:val="000000"/>
                <w:sz w:val="20"/>
                <w:szCs w:val="20"/>
              </w:rPr>
              <w:t xml:space="preserve">Oprogramowanie antywirusowe – rozszerzenie licencji klienckich ESET </w:t>
            </w:r>
            <w:proofErr w:type="spellStart"/>
            <w:r w:rsidRPr="00766124">
              <w:rPr>
                <w:rFonts w:ascii="Arial" w:hAnsi="Arial" w:cs="Arial"/>
                <w:color w:val="000000"/>
                <w:sz w:val="20"/>
                <w:szCs w:val="20"/>
              </w:rPr>
              <w:t>Endpoint</w:t>
            </w:r>
            <w:proofErr w:type="spellEnd"/>
            <w:r w:rsidRPr="00766124">
              <w:rPr>
                <w:rFonts w:ascii="Arial" w:hAnsi="Arial" w:cs="Arial"/>
                <w:color w:val="000000"/>
                <w:sz w:val="20"/>
                <w:szCs w:val="20"/>
              </w:rPr>
              <w:t xml:space="preserve"> </w:t>
            </w:r>
            <w:proofErr w:type="spellStart"/>
            <w:r w:rsidRPr="00766124">
              <w:rPr>
                <w:rFonts w:ascii="Arial" w:hAnsi="Arial" w:cs="Arial"/>
                <w:color w:val="000000"/>
                <w:sz w:val="20"/>
                <w:szCs w:val="20"/>
              </w:rPr>
              <w:t>Antivirus</w:t>
            </w:r>
            <w:proofErr w:type="spellEnd"/>
            <w:r w:rsidRPr="00766124">
              <w:rPr>
                <w:rFonts w:ascii="Arial" w:hAnsi="Arial" w:cs="Arial"/>
                <w:color w:val="000000"/>
                <w:sz w:val="20"/>
                <w:szCs w:val="20"/>
              </w:rPr>
              <w:t xml:space="preserve"> do posiadanego przez zamawiającego ESET PROTECT </w:t>
            </w:r>
            <w:proofErr w:type="spellStart"/>
            <w:r w:rsidRPr="00766124">
              <w:rPr>
                <w:rFonts w:ascii="Arial" w:hAnsi="Arial" w:cs="Arial"/>
                <w:color w:val="000000"/>
                <w:sz w:val="20"/>
                <w:szCs w:val="20"/>
              </w:rPr>
              <w:t>Essential</w:t>
            </w:r>
            <w:proofErr w:type="spellEnd"/>
            <w:r w:rsidRPr="00766124">
              <w:rPr>
                <w:rFonts w:ascii="Arial" w:hAnsi="Arial" w:cs="Arial"/>
                <w:color w:val="000000"/>
                <w:sz w:val="20"/>
                <w:szCs w:val="20"/>
              </w:rPr>
              <w:t xml:space="preserve"> ON-PREM (numer licencji 33C-S6F-79M).</w:t>
            </w:r>
          </w:p>
        </w:tc>
        <w:tc>
          <w:tcPr>
            <w:tcW w:w="583" w:type="dxa"/>
            <w:tcBorders>
              <w:top w:val="single" w:sz="4" w:space="0" w:color="auto"/>
              <w:left w:val="single" w:sz="4" w:space="0" w:color="auto"/>
              <w:bottom w:val="single" w:sz="4" w:space="0" w:color="auto"/>
              <w:right w:val="single" w:sz="4" w:space="0" w:color="auto"/>
            </w:tcBorders>
          </w:tcPr>
          <w:p w14:paraId="0869D5ED" w14:textId="77777777" w:rsidR="00641CD5" w:rsidRPr="008A6139" w:rsidRDefault="00641CD5" w:rsidP="00C840C5">
            <w:pPr>
              <w:spacing w:after="0" w:line="240" w:lineRule="auto"/>
              <w:jc w:val="both"/>
              <w:rPr>
                <w:rFonts w:ascii="Arial" w:hAnsi="Arial" w:cs="Arial"/>
                <w:b/>
                <w:color w:val="000000"/>
                <w:sz w:val="20"/>
                <w:szCs w:val="20"/>
              </w:rPr>
            </w:pPr>
            <w:r w:rsidRPr="008A6139">
              <w:rPr>
                <w:rFonts w:ascii="Arial" w:hAnsi="Arial" w:cs="Arial"/>
                <w:b/>
                <w:color w:val="000000"/>
                <w:sz w:val="20"/>
                <w:szCs w:val="20"/>
              </w:rPr>
              <w:t>9</w:t>
            </w:r>
            <w:r>
              <w:rPr>
                <w:rFonts w:ascii="Arial" w:hAnsi="Arial" w:cs="Arial"/>
                <w:b/>
                <w:color w:val="000000"/>
                <w:sz w:val="20"/>
                <w:szCs w:val="20"/>
              </w:rPr>
              <w:t>.</w:t>
            </w:r>
          </w:p>
        </w:tc>
      </w:tr>
    </w:tbl>
    <w:p w14:paraId="4DD37DEF" w14:textId="77777777" w:rsidR="00875674" w:rsidRDefault="00875674" w:rsidP="00875674">
      <w:pPr>
        <w:pStyle w:val="Bezodstpw"/>
        <w:rPr>
          <w:rFonts w:ascii="Arial" w:eastAsia="Calibri" w:hAnsi="Arial" w:cs="Arial"/>
          <w:b/>
          <w:sz w:val="20"/>
          <w:szCs w:val="20"/>
        </w:rPr>
      </w:pPr>
    </w:p>
    <w:p w14:paraId="4593171C" w14:textId="77777777" w:rsidR="006D7EB5" w:rsidRDefault="006D7EB5" w:rsidP="00875674">
      <w:pPr>
        <w:pStyle w:val="Bezodstpw"/>
        <w:rPr>
          <w:rFonts w:ascii="Arial" w:eastAsia="Calibri" w:hAnsi="Arial" w:cs="Arial"/>
          <w:b/>
          <w:sz w:val="20"/>
          <w:szCs w:val="20"/>
        </w:rPr>
      </w:pPr>
    </w:p>
    <w:p w14:paraId="36EA6C7B" w14:textId="77777777" w:rsidR="00B41397" w:rsidRPr="00B41397" w:rsidRDefault="00B41397" w:rsidP="00786259">
      <w:pPr>
        <w:widowControl w:val="0"/>
        <w:numPr>
          <w:ilvl w:val="0"/>
          <w:numId w:val="14"/>
        </w:numPr>
        <w:suppressAutoHyphens/>
        <w:spacing w:after="0" w:line="276" w:lineRule="auto"/>
        <w:jc w:val="both"/>
        <w:rPr>
          <w:rFonts w:ascii="Arial" w:eastAsia="Calibri" w:hAnsi="Arial" w:cs="Arial"/>
          <w:kern w:val="1"/>
          <w:sz w:val="20"/>
          <w:szCs w:val="20"/>
          <w:lang w:eastAsia="ar-SA"/>
        </w:rPr>
      </w:pPr>
      <w:r w:rsidRPr="00B41397">
        <w:rPr>
          <w:rFonts w:ascii="Arial" w:eastAsia="Calibri" w:hAnsi="Arial" w:cs="Arial"/>
          <w:kern w:val="1"/>
          <w:sz w:val="20"/>
          <w:szCs w:val="20"/>
          <w:lang w:eastAsia="ar-SA"/>
        </w:rPr>
        <w:t xml:space="preserve">Wszystkie produkty, stanowiące przedmiot zamówienia, muszą być fabrycznie nowe, pełnowartościowe, wolne od wad i uszkodzeń, nie gorsze niż określone przez Zamawiającego w szczegółowym opisie przedmiotu zamówienia. </w:t>
      </w:r>
    </w:p>
    <w:p w14:paraId="5A508652" w14:textId="04700542" w:rsidR="00B41397" w:rsidRPr="00B41397" w:rsidRDefault="00B41397" w:rsidP="00786259">
      <w:pPr>
        <w:widowControl w:val="0"/>
        <w:numPr>
          <w:ilvl w:val="0"/>
          <w:numId w:val="14"/>
        </w:numPr>
        <w:suppressAutoHyphens/>
        <w:spacing w:after="0" w:line="276" w:lineRule="auto"/>
        <w:jc w:val="both"/>
        <w:rPr>
          <w:rFonts w:ascii="Arial" w:eastAsia="SimSun" w:hAnsi="Arial" w:cs="Calibri"/>
          <w:kern w:val="1"/>
          <w:sz w:val="20"/>
          <w:szCs w:val="20"/>
          <w:lang w:eastAsia="ar-SA"/>
        </w:rPr>
      </w:pPr>
      <w:r w:rsidRPr="00B41397">
        <w:rPr>
          <w:rFonts w:ascii="Arial" w:eastAsia="Calibri" w:hAnsi="Arial" w:cs="Arial"/>
          <w:kern w:val="1"/>
          <w:sz w:val="20"/>
          <w:szCs w:val="20"/>
          <w:lang w:eastAsia="ar-SA"/>
        </w:rPr>
        <w:t xml:space="preserve">Każde z dostarczonych urządzeń powinno być </w:t>
      </w:r>
      <w:r w:rsidRPr="00B41397">
        <w:rPr>
          <w:rFonts w:ascii="Arial" w:eastAsia="SimSun" w:hAnsi="Arial" w:cs="Calibri"/>
          <w:kern w:val="1"/>
          <w:sz w:val="20"/>
          <w:szCs w:val="20"/>
          <w:lang w:eastAsia="ar-SA"/>
        </w:rPr>
        <w:t xml:space="preserve">dopuszczone do obrotu i stosowania na terenie Polski zgodnie z obowiązującymi przepisami tj. zaoferowane urządzenia muszą spełniać wymagania określone w art. 21 ust. 1 ustawy z dnia 6 marca 2018 r., Prawo przedsiębiorców (Dz.U. 2021 r., poz. 162 z </w:t>
      </w:r>
      <w:proofErr w:type="spellStart"/>
      <w:r w:rsidRPr="00B41397">
        <w:rPr>
          <w:rFonts w:ascii="Arial" w:eastAsia="SimSun" w:hAnsi="Arial" w:cs="Calibri"/>
          <w:kern w:val="1"/>
          <w:sz w:val="20"/>
          <w:szCs w:val="20"/>
          <w:lang w:eastAsia="ar-SA"/>
        </w:rPr>
        <w:t>późn</w:t>
      </w:r>
      <w:proofErr w:type="spellEnd"/>
      <w:r w:rsidRPr="00B41397">
        <w:rPr>
          <w:rFonts w:ascii="Arial" w:eastAsia="SimSun" w:hAnsi="Arial" w:cs="Calibri"/>
          <w:kern w:val="1"/>
          <w:sz w:val="20"/>
          <w:szCs w:val="20"/>
          <w:lang w:eastAsia="ar-SA"/>
        </w:rPr>
        <w:t xml:space="preserve">. </w:t>
      </w:r>
      <w:r w:rsidR="009D6A3C">
        <w:rPr>
          <w:rFonts w:ascii="Arial" w:eastAsia="SimSun" w:hAnsi="Arial" w:cs="Calibri"/>
          <w:kern w:val="1"/>
          <w:sz w:val="20"/>
          <w:szCs w:val="20"/>
          <w:lang w:eastAsia="ar-SA"/>
        </w:rPr>
        <w:t>z</w:t>
      </w:r>
      <w:r w:rsidRPr="00B41397">
        <w:rPr>
          <w:rFonts w:ascii="Arial" w:eastAsia="SimSun" w:hAnsi="Arial" w:cs="Calibri"/>
          <w:kern w:val="1"/>
          <w:sz w:val="20"/>
          <w:szCs w:val="20"/>
          <w:lang w:eastAsia="ar-SA"/>
        </w:rPr>
        <w:t xml:space="preserve">m.), który stanowi, że przedsiębiorca wprowadzający towar do obrotu na terytorium Rzeczypospolitej Polskiej jest obowiązany do zamieszczenia </w:t>
      </w:r>
      <w:r w:rsidR="009D6A3C">
        <w:rPr>
          <w:rFonts w:ascii="Arial" w:eastAsia="SimSun" w:hAnsi="Arial" w:cs="Calibri"/>
          <w:kern w:val="1"/>
          <w:sz w:val="20"/>
          <w:szCs w:val="20"/>
          <w:lang w:eastAsia="ar-SA"/>
        </w:rPr>
        <w:br/>
      </w:r>
      <w:r w:rsidRPr="00B41397">
        <w:rPr>
          <w:rFonts w:ascii="Arial" w:eastAsia="SimSun" w:hAnsi="Arial" w:cs="Calibri"/>
          <w:kern w:val="1"/>
          <w:sz w:val="20"/>
          <w:szCs w:val="20"/>
          <w:lang w:eastAsia="ar-SA"/>
        </w:rPr>
        <w:t xml:space="preserve">na towarze, jego opakowaniu, etykiecie lub instrukcji lub do dostarczenia w inny, zwyczajowo przyjęty sposób, pisemnych informacji w języku polskim: </w:t>
      </w:r>
    </w:p>
    <w:p w14:paraId="5E3DD73F" w14:textId="639BB325" w:rsidR="00B41397" w:rsidRPr="00B41397" w:rsidRDefault="00B41397" w:rsidP="00786259">
      <w:pPr>
        <w:widowControl w:val="0"/>
        <w:suppressAutoHyphens/>
        <w:spacing w:after="0" w:line="276" w:lineRule="auto"/>
        <w:ind w:left="708"/>
        <w:jc w:val="both"/>
        <w:rPr>
          <w:rFonts w:ascii="Arial" w:eastAsia="SimSun" w:hAnsi="Arial" w:cs="Calibri"/>
          <w:kern w:val="1"/>
          <w:sz w:val="20"/>
          <w:szCs w:val="20"/>
          <w:lang w:eastAsia="ar-SA"/>
        </w:rPr>
      </w:pPr>
      <w:r w:rsidRPr="00786259">
        <w:rPr>
          <w:rFonts w:ascii="Arial" w:eastAsia="SimSun" w:hAnsi="Arial" w:cs="Calibri"/>
          <w:b/>
          <w:kern w:val="1"/>
          <w:sz w:val="20"/>
          <w:szCs w:val="20"/>
          <w:lang w:eastAsia="ar-SA"/>
        </w:rPr>
        <w:t>a)</w:t>
      </w:r>
      <w:r w:rsidRPr="00B41397">
        <w:rPr>
          <w:rFonts w:ascii="Arial" w:eastAsia="SimSun" w:hAnsi="Arial" w:cs="Calibri"/>
          <w:kern w:val="1"/>
          <w:sz w:val="20"/>
          <w:szCs w:val="20"/>
          <w:lang w:eastAsia="ar-SA"/>
        </w:rPr>
        <w:t xml:space="preserve"> określających firmę przedsiębiorcy i jego adres, a także państwo siedziby wytwórcy, jeżeli ma on siedzibę poza terytorium państw członkowskich Unii Europejskiej i państw członkowskich Europejskiego Stowarzyszenia Wolnego Handlu (EFTA</w:t>
      </w:r>
      <w:r w:rsidR="00DA1B56" w:rsidRPr="00B41397">
        <w:rPr>
          <w:rFonts w:ascii="Arial" w:eastAsia="SimSun" w:hAnsi="Arial" w:cs="Calibri"/>
          <w:kern w:val="1"/>
          <w:sz w:val="20"/>
          <w:szCs w:val="20"/>
          <w:lang w:eastAsia="ar-SA"/>
        </w:rPr>
        <w:t>) - strony</w:t>
      </w:r>
      <w:r w:rsidRPr="00B41397">
        <w:rPr>
          <w:rFonts w:ascii="Arial" w:eastAsia="SimSun" w:hAnsi="Arial" w:cs="Calibri"/>
          <w:kern w:val="1"/>
          <w:sz w:val="20"/>
          <w:szCs w:val="20"/>
          <w:lang w:eastAsia="ar-SA"/>
        </w:rPr>
        <w:t xml:space="preserve"> umowy o Europejskim Obszarze Gospodarczym, </w:t>
      </w:r>
    </w:p>
    <w:p w14:paraId="05777577" w14:textId="77777777" w:rsidR="00B41397" w:rsidRPr="00B41397" w:rsidRDefault="00B41397" w:rsidP="00786259">
      <w:pPr>
        <w:widowControl w:val="0"/>
        <w:suppressAutoHyphens/>
        <w:spacing w:after="0" w:line="276" w:lineRule="auto"/>
        <w:ind w:firstLine="708"/>
        <w:jc w:val="both"/>
        <w:rPr>
          <w:rFonts w:ascii="Arial" w:eastAsia="Calibri" w:hAnsi="Arial" w:cs="Arial"/>
          <w:kern w:val="1"/>
          <w:sz w:val="20"/>
          <w:szCs w:val="20"/>
          <w:lang w:eastAsia="ar-SA"/>
        </w:rPr>
      </w:pPr>
      <w:r w:rsidRPr="00786259">
        <w:rPr>
          <w:rFonts w:ascii="Arial" w:eastAsia="SimSun" w:hAnsi="Arial" w:cs="Calibri"/>
          <w:b/>
          <w:kern w:val="1"/>
          <w:sz w:val="20"/>
          <w:szCs w:val="20"/>
          <w:lang w:eastAsia="ar-SA"/>
        </w:rPr>
        <w:t>b)</w:t>
      </w:r>
      <w:r w:rsidRPr="00B41397">
        <w:rPr>
          <w:rFonts w:ascii="Arial" w:eastAsia="SimSun" w:hAnsi="Arial" w:cs="Calibri"/>
          <w:kern w:val="1"/>
          <w:sz w:val="20"/>
          <w:szCs w:val="20"/>
          <w:lang w:eastAsia="ar-SA"/>
        </w:rPr>
        <w:t xml:space="preserve"> umożliwiających identyfikację towaru, </w:t>
      </w:r>
    </w:p>
    <w:p w14:paraId="52E20715" w14:textId="77777777" w:rsidR="00B41397" w:rsidRPr="00B41397" w:rsidRDefault="00B41397" w:rsidP="00786259">
      <w:pPr>
        <w:numPr>
          <w:ilvl w:val="0"/>
          <w:numId w:val="14"/>
        </w:numPr>
        <w:suppressAutoHyphens/>
        <w:spacing w:after="0" w:line="276" w:lineRule="auto"/>
        <w:jc w:val="both"/>
        <w:rPr>
          <w:rFonts w:ascii="Arial" w:eastAsia="Calibri" w:hAnsi="Arial" w:cs="Arial"/>
          <w:sz w:val="20"/>
          <w:szCs w:val="20"/>
          <w:lang w:eastAsia="ar-SA"/>
        </w:rPr>
      </w:pPr>
      <w:r w:rsidRPr="00B41397">
        <w:rPr>
          <w:rFonts w:ascii="Arial" w:eastAsia="Calibri" w:hAnsi="Arial" w:cs="Arial"/>
          <w:sz w:val="20"/>
          <w:szCs w:val="20"/>
          <w:lang w:eastAsia="ar-SA"/>
        </w:rPr>
        <w:t xml:space="preserve">Gwarancja będzie świadczona w języku polskim. </w:t>
      </w:r>
    </w:p>
    <w:p w14:paraId="44369AF4" w14:textId="39EE7E75" w:rsidR="00B41397" w:rsidRPr="00B41397" w:rsidRDefault="00B41397" w:rsidP="00786259">
      <w:pPr>
        <w:numPr>
          <w:ilvl w:val="0"/>
          <w:numId w:val="14"/>
        </w:numPr>
        <w:suppressAutoHyphens/>
        <w:spacing w:after="0" w:line="276" w:lineRule="auto"/>
        <w:jc w:val="both"/>
        <w:rPr>
          <w:rFonts w:ascii="Arial" w:eastAsia="Calibri" w:hAnsi="Arial" w:cs="Arial"/>
          <w:sz w:val="20"/>
          <w:szCs w:val="20"/>
          <w:lang w:eastAsia="ar-SA"/>
        </w:rPr>
      </w:pPr>
      <w:r w:rsidRPr="00B41397">
        <w:rPr>
          <w:rFonts w:ascii="Arial" w:eastAsia="Calibri" w:hAnsi="Arial" w:cs="Arial"/>
          <w:sz w:val="20"/>
          <w:szCs w:val="20"/>
          <w:lang w:eastAsia="ar-SA"/>
        </w:rPr>
        <w:t xml:space="preserve">Termin realizacji zamówienia </w:t>
      </w:r>
      <w:r w:rsidR="0028067E">
        <w:rPr>
          <w:rFonts w:ascii="Arial" w:eastAsia="Calibri" w:hAnsi="Arial" w:cs="Arial"/>
          <w:sz w:val="20"/>
          <w:szCs w:val="20"/>
          <w:lang w:eastAsia="ar-SA"/>
        </w:rPr>
        <w:t>–</w:t>
      </w:r>
      <w:r w:rsidRPr="00B41397">
        <w:rPr>
          <w:rFonts w:ascii="Arial" w:eastAsia="Calibri" w:hAnsi="Arial" w:cs="Arial"/>
          <w:sz w:val="20"/>
          <w:szCs w:val="20"/>
          <w:lang w:eastAsia="ar-SA"/>
        </w:rPr>
        <w:t xml:space="preserve"> </w:t>
      </w:r>
      <w:r w:rsidR="0028067E">
        <w:rPr>
          <w:rFonts w:ascii="Arial" w:eastAsia="Calibri" w:hAnsi="Arial" w:cs="Arial"/>
          <w:sz w:val="20"/>
          <w:szCs w:val="20"/>
          <w:lang w:eastAsia="ar-SA"/>
        </w:rPr>
        <w:t xml:space="preserve">maksymalnie </w:t>
      </w:r>
      <w:r w:rsidR="00EB4ED5">
        <w:rPr>
          <w:rFonts w:ascii="Arial" w:eastAsia="Calibri" w:hAnsi="Arial" w:cs="Arial"/>
          <w:sz w:val="20"/>
          <w:szCs w:val="20"/>
          <w:lang w:eastAsia="ar-SA"/>
        </w:rPr>
        <w:t>2</w:t>
      </w:r>
      <w:r w:rsidRPr="00B41397">
        <w:rPr>
          <w:rFonts w:ascii="Arial" w:eastAsia="Calibri" w:hAnsi="Arial" w:cs="Arial"/>
          <w:sz w:val="20"/>
          <w:szCs w:val="20"/>
          <w:lang w:eastAsia="ar-SA"/>
        </w:rPr>
        <w:t>1 dni od dnia podpisania umowy.</w:t>
      </w:r>
    </w:p>
    <w:p w14:paraId="7DE352CF" w14:textId="77777777" w:rsidR="00B41397" w:rsidRPr="00B41397" w:rsidRDefault="00B41397" w:rsidP="00786259">
      <w:pPr>
        <w:widowControl w:val="0"/>
        <w:numPr>
          <w:ilvl w:val="0"/>
          <w:numId w:val="14"/>
        </w:numPr>
        <w:suppressAutoHyphens/>
        <w:spacing w:after="0" w:line="276" w:lineRule="auto"/>
        <w:jc w:val="both"/>
        <w:rPr>
          <w:rFonts w:ascii="Arial" w:eastAsia="Calibri" w:hAnsi="Arial" w:cs="Arial"/>
          <w:kern w:val="1"/>
          <w:sz w:val="20"/>
          <w:szCs w:val="20"/>
          <w:lang w:eastAsia="ar-SA"/>
        </w:rPr>
      </w:pPr>
      <w:r w:rsidRPr="00B41397">
        <w:rPr>
          <w:rFonts w:ascii="Arial" w:eastAsia="Calibri" w:hAnsi="Arial" w:cs="Arial"/>
          <w:kern w:val="1"/>
          <w:sz w:val="20"/>
          <w:szCs w:val="20"/>
          <w:lang w:eastAsia="ar-SA"/>
        </w:rPr>
        <w:t xml:space="preserve">Dostawa sprzętu nastąpi w oryginalnych opakowaniach fabrycznych. </w:t>
      </w:r>
    </w:p>
    <w:p w14:paraId="3871CE2B" w14:textId="6018F9E7" w:rsidR="00754612" w:rsidRDefault="00B41397" w:rsidP="00754612">
      <w:pPr>
        <w:numPr>
          <w:ilvl w:val="0"/>
          <w:numId w:val="14"/>
        </w:numPr>
        <w:suppressAutoHyphens/>
        <w:spacing w:after="0" w:line="276" w:lineRule="auto"/>
        <w:jc w:val="both"/>
        <w:rPr>
          <w:rFonts w:ascii="Arial" w:eastAsia="Calibri" w:hAnsi="Arial" w:cs="Arial"/>
          <w:b/>
          <w:sz w:val="20"/>
          <w:szCs w:val="20"/>
          <w:lang w:eastAsia="ar-SA"/>
        </w:rPr>
      </w:pPr>
      <w:r w:rsidRPr="00754612">
        <w:rPr>
          <w:rFonts w:ascii="Arial" w:eastAsia="Calibri" w:hAnsi="Arial" w:cs="Arial"/>
          <w:sz w:val="20"/>
          <w:szCs w:val="20"/>
          <w:lang w:eastAsia="ar-SA"/>
        </w:rPr>
        <w:t xml:space="preserve">Sprzęt zostanie dostarczony do siedziby Zamawiającego, tj. Wojewódzkiego Urzędu Pracy </w:t>
      </w:r>
      <w:r w:rsidRPr="00754612">
        <w:rPr>
          <w:rFonts w:ascii="Arial" w:eastAsia="Calibri" w:hAnsi="Arial" w:cs="Arial"/>
          <w:sz w:val="20"/>
          <w:szCs w:val="20"/>
          <w:lang w:eastAsia="ar-SA"/>
        </w:rPr>
        <w:br/>
        <w:t xml:space="preserve">w Szczecinie, ul. Mickiewicza 41, 70-383 Szczecin, w dni robocze od poniedziałku do piątku </w:t>
      </w:r>
      <w:r w:rsidRPr="00754612">
        <w:rPr>
          <w:rFonts w:ascii="Arial" w:eastAsia="Calibri" w:hAnsi="Arial" w:cs="Arial"/>
          <w:sz w:val="20"/>
          <w:szCs w:val="20"/>
          <w:lang w:eastAsia="ar-SA"/>
        </w:rPr>
        <w:br/>
        <w:t xml:space="preserve">w godz. 8:00-15:00. </w:t>
      </w:r>
    </w:p>
    <w:p w14:paraId="39380C3A" w14:textId="3639E9D5" w:rsidR="00754612" w:rsidRDefault="00754612" w:rsidP="00754612">
      <w:pPr>
        <w:suppressAutoHyphens/>
        <w:spacing w:after="0" w:line="276" w:lineRule="auto"/>
        <w:jc w:val="both"/>
        <w:rPr>
          <w:rFonts w:ascii="Arial" w:eastAsia="Calibri" w:hAnsi="Arial" w:cs="Arial"/>
          <w:b/>
          <w:sz w:val="20"/>
          <w:szCs w:val="20"/>
          <w:lang w:eastAsia="ar-SA"/>
        </w:rPr>
      </w:pPr>
    </w:p>
    <w:p w14:paraId="66CC6545" w14:textId="4A56008D" w:rsidR="00754612" w:rsidRDefault="00754612" w:rsidP="00754612">
      <w:pPr>
        <w:suppressAutoHyphens/>
        <w:spacing w:after="0" w:line="276" w:lineRule="auto"/>
        <w:jc w:val="both"/>
        <w:rPr>
          <w:rFonts w:ascii="Arial" w:eastAsia="Calibri" w:hAnsi="Arial" w:cs="Arial"/>
          <w:b/>
          <w:sz w:val="20"/>
          <w:szCs w:val="20"/>
          <w:lang w:eastAsia="ar-SA"/>
        </w:rPr>
      </w:pPr>
    </w:p>
    <w:p w14:paraId="605FFE0F" w14:textId="5DA2614F" w:rsidR="00754612" w:rsidRDefault="00754612" w:rsidP="00754612">
      <w:pPr>
        <w:suppressAutoHyphens/>
        <w:spacing w:after="0" w:line="276" w:lineRule="auto"/>
        <w:jc w:val="both"/>
        <w:rPr>
          <w:rFonts w:ascii="Arial" w:eastAsia="Calibri" w:hAnsi="Arial" w:cs="Arial"/>
          <w:b/>
          <w:sz w:val="20"/>
          <w:szCs w:val="20"/>
          <w:lang w:eastAsia="ar-SA"/>
        </w:rPr>
      </w:pPr>
    </w:p>
    <w:p w14:paraId="397C0810" w14:textId="664E2B05" w:rsidR="00754612" w:rsidRDefault="00754612" w:rsidP="00754612">
      <w:pPr>
        <w:suppressAutoHyphens/>
        <w:spacing w:after="0" w:line="276" w:lineRule="auto"/>
        <w:jc w:val="both"/>
        <w:rPr>
          <w:rFonts w:ascii="Arial" w:eastAsia="Calibri" w:hAnsi="Arial" w:cs="Arial"/>
          <w:b/>
          <w:sz w:val="20"/>
          <w:szCs w:val="20"/>
          <w:lang w:eastAsia="ar-SA"/>
        </w:rPr>
      </w:pPr>
    </w:p>
    <w:p w14:paraId="0302F9DB" w14:textId="5B4BA138" w:rsidR="00BC0D50" w:rsidRDefault="00BC0D50" w:rsidP="00BC0D50">
      <w:pPr>
        <w:pStyle w:val="Default"/>
        <w:spacing w:line="360" w:lineRule="auto"/>
        <w:rPr>
          <w:sz w:val="20"/>
          <w:szCs w:val="20"/>
        </w:rPr>
      </w:pPr>
      <w:r>
        <w:rPr>
          <w:sz w:val="20"/>
          <w:szCs w:val="20"/>
        </w:rPr>
        <w:t xml:space="preserve">Oferuję dostawę zamówienia za łączną kwotę ........................... zł netto </w:t>
      </w:r>
    </w:p>
    <w:p w14:paraId="2438081F" w14:textId="5C23464B" w:rsidR="00BC0D50" w:rsidRDefault="00BC0D50" w:rsidP="00BC0D50">
      <w:pPr>
        <w:pStyle w:val="Default"/>
        <w:spacing w:line="360" w:lineRule="auto"/>
        <w:rPr>
          <w:sz w:val="20"/>
          <w:szCs w:val="20"/>
        </w:rPr>
      </w:pPr>
      <w:r>
        <w:rPr>
          <w:sz w:val="20"/>
          <w:szCs w:val="20"/>
        </w:rPr>
        <w:t xml:space="preserve">VAT................% </w:t>
      </w:r>
    </w:p>
    <w:p w14:paraId="5FD55D85" w14:textId="76F5B1F7" w:rsidR="00754612" w:rsidRDefault="00BC0D50" w:rsidP="00BC0D50">
      <w:pPr>
        <w:suppressAutoHyphens/>
        <w:spacing w:after="0" w:line="360" w:lineRule="auto"/>
        <w:jc w:val="both"/>
        <w:rPr>
          <w:sz w:val="20"/>
          <w:szCs w:val="20"/>
        </w:rPr>
      </w:pPr>
      <w:r>
        <w:rPr>
          <w:sz w:val="20"/>
          <w:szCs w:val="20"/>
        </w:rPr>
        <w:t>co stanowi ............................... zł brutto</w:t>
      </w:r>
    </w:p>
    <w:p w14:paraId="4AB941CC" w14:textId="401E0CB2" w:rsidR="00055A2F" w:rsidRDefault="00055A2F" w:rsidP="00BC0D50">
      <w:pPr>
        <w:suppressAutoHyphens/>
        <w:spacing w:after="0" w:line="360" w:lineRule="auto"/>
        <w:jc w:val="both"/>
        <w:rPr>
          <w:sz w:val="20"/>
          <w:szCs w:val="20"/>
        </w:rPr>
      </w:pPr>
    </w:p>
    <w:p w14:paraId="539C06FE" w14:textId="77777777" w:rsidR="00055A2F" w:rsidRDefault="00055A2F" w:rsidP="00BC0D50">
      <w:pPr>
        <w:suppressAutoHyphens/>
        <w:spacing w:after="0" w:line="360" w:lineRule="auto"/>
        <w:jc w:val="both"/>
        <w:rPr>
          <w:sz w:val="20"/>
          <w:szCs w:val="20"/>
        </w:rPr>
      </w:pPr>
    </w:p>
    <w:p w14:paraId="5BD9DD7B" w14:textId="5966B0DD" w:rsidR="00055A2F" w:rsidRDefault="00055A2F" w:rsidP="00BC0D50">
      <w:pPr>
        <w:suppressAutoHyphens/>
        <w:spacing w:after="0" w:line="360" w:lineRule="auto"/>
        <w:jc w:val="both"/>
        <w:rPr>
          <w:sz w:val="20"/>
          <w:szCs w:val="20"/>
        </w:rPr>
      </w:pPr>
      <w:r>
        <w:rPr>
          <w:sz w:val="20"/>
          <w:szCs w:val="20"/>
        </w:rPr>
        <w:t>Wykonawca: ...................................................</w:t>
      </w:r>
    </w:p>
    <w:p w14:paraId="1BEEBEEE" w14:textId="13175785" w:rsidR="00055A2F" w:rsidRDefault="00055A2F" w:rsidP="00BC0D50">
      <w:pPr>
        <w:suppressAutoHyphens/>
        <w:spacing w:after="0" w:line="360" w:lineRule="auto"/>
        <w:jc w:val="both"/>
        <w:rPr>
          <w:sz w:val="20"/>
          <w:szCs w:val="20"/>
        </w:rPr>
      </w:pPr>
      <w:r>
        <w:rPr>
          <w:sz w:val="20"/>
          <w:szCs w:val="20"/>
        </w:rPr>
        <w:t>e-mail: ............................................................</w:t>
      </w:r>
    </w:p>
    <w:p w14:paraId="01853648" w14:textId="2D7D0816" w:rsidR="00055A2F" w:rsidRDefault="00055A2F" w:rsidP="00BC0D50">
      <w:pPr>
        <w:suppressAutoHyphens/>
        <w:spacing w:after="0" w:line="360" w:lineRule="auto"/>
        <w:jc w:val="both"/>
        <w:rPr>
          <w:sz w:val="20"/>
          <w:szCs w:val="20"/>
        </w:rPr>
      </w:pPr>
      <w:r>
        <w:rPr>
          <w:sz w:val="20"/>
          <w:szCs w:val="20"/>
        </w:rPr>
        <w:t>telefon: ...........................................................</w:t>
      </w:r>
    </w:p>
    <w:p w14:paraId="30ABF302" w14:textId="4F966459" w:rsidR="00055A2F" w:rsidRDefault="00055A2F" w:rsidP="00BC0D50">
      <w:pPr>
        <w:suppressAutoHyphens/>
        <w:spacing w:after="0" w:line="360" w:lineRule="auto"/>
        <w:jc w:val="both"/>
        <w:rPr>
          <w:sz w:val="20"/>
          <w:szCs w:val="20"/>
        </w:rPr>
      </w:pPr>
    </w:p>
    <w:p w14:paraId="57949541" w14:textId="7A2EC02B" w:rsidR="00055A2F" w:rsidRDefault="00055A2F" w:rsidP="00BC0D50">
      <w:pPr>
        <w:suppressAutoHyphens/>
        <w:spacing w:after="0" w:line="360" w:lineRule="auto"/>
        <w:jc w:val="both"/>
        <w:rPr>
          <w:sz w:val="20"/>
          <w:szCs w:val="20"/>
        </w:rPr>
      </w:pPr>
    </w:p>
    <w:p w14:paraId="6E8F1E7D" w14:textId="03919EC5" w:rsidR="00055A2F" w:rsidRDefault="00055A2F" w:rsidP="00BC0D50">
      <w:pPr>
        <w:suppressAutoHyphens/>
        <w:spacing w:after="0" w:line="360" w:lineRule="auto"/>
        <w:jc w:val="both"/>
        <w:rPr>
          <w:sz w:val="20"/>
          <w:szCs w:val="20"/>
        </w:rPr>
      </w:pPr>
    </w:p>
    <w:p w14:paraId="04849AB3" w14:textId="6E2F822B" w:rsidR="00055A2F" w:rsidRDefault="00055A2F" w:rsidP="00BC0D50">
      <w:pPr>
        <w:suppressAutoHyphens/>
        <w:spacing w:after="0" w:line="360" w:lineRule="auto"/>
        <w:jc w:val="both"/>
        <w:rPr>
          <w:sz w:val="20"/>
          <w:szCs w:val="20"/>
        </w:rPr>
      </w:pPr>
    </w:p>
    <w:p w14:paraId="2FA18DDA" w14:textId="63CBC321" w:rsidR="00055A2F" w:rsidRDefault="00055A2F" w:rsidP="00BC0D50">
      <w:pPr>
        <w:suppressAutoHyphens/>
        <w:spacing w:after="0" w:line="360" w:lineRule="auto"/>
        <w:jc w:val="both"/>
        <w:rPr>
          <w:sz w:val="20"/>
          <w:szCs w:val="20"/>
        </w:rPr>
      </w:pPr>
    </w:p>
    <w:p w14:paraId="1B09A826" w14:textId="5C848781" w:rsidR="00055A2F" w:rsidRDefault="00055A2F" w:rsidP="00BC0D50">
      <w:pPr>
        <w:suppressAutoHyphens/>
        <w:spacing w:after="0" w:line="360" w:lineRule="auto"/>
        <w:jc w:val="both"/>
        <w:rPr>
          <w:sz w:val="20"/>
          <w:szCs w:val="20"/>
        </w:rPr>
      </w:pPr>
    </w:p>
    <w:p w14:paraId="73794822" w14:textId="77777777" w:rsidR="00055A2F" w:rsidRDefault="00055A2F" w:rsidP="00055A2F">
      <w:pPr>
        <w:pStyle w:val="Bezodstpw"/>
        <w:spacing w:line="276" w:lineRule="auto"/>
        <w:jc w:val="both"/>
        <w:rPr>
          <w:rFonts w:ascii="Calibri" w:hAnsi="Calibri" w:cs="Calibri"/>
        </w:rPr>
      </w:pPr>
      <w:r>
        <w:rPr>
          <w:rFonts w:ascii="Arial" w:eastAsia="Times New Roman" w:hAnsi="Arial" w:cs="Arial"/>
          <w:sz w:val="20"/>
          <w:szCs w:val="20"/>
          <w:lang w:eastAsia="pl-PL"/>
        </w:rPr>
        <w:t xml:space="preserve">Projekt </w:t>
      </w:r>
      <w:r>
        <w:rPr>
          <w:rFonts w:ascii="Arial" w:hAnsi="Arial" w:cs="Arial"/>
          <w:sz w:val="20"/>
          <w:szCs w:val="20"/>
        </w:rPr>
        <w:t xml:space="preserve">współfinansowany </w:t>
      </w:r>
      <w:r>
        <w:rPr>
          <w:rFonts w:ascii="Arial" w:eastAsia="Times New Roman" w:hAnsi="Arial" w:cs="Arial"/>
          <w:sz w:val="20"/>
          <w:szCs w:val="20"/>
          <w:lang w:eastAsia="pl-PL"/>
        </w:rPr>
        <w:t xml:space="preserve">przez Unię Europejską ze środków </w:t>
      </w:r>
      <w:r>
        <w:rPr>
          <w:rFonts w:ascii="Arial" w:hAnsi="Arial" w:cs="Arial"/>
          <w:color w:val="000000"/>
          <w:sz w:val="20"/>
          <w:szCs w:val="20"/>
        </w:rPr>
        <w:t>Europejskiego Funduszu Społecznego Plus w ramach FEPZ 2021-2027, Priorytet 6 Fundusze Europejskie</w:t>
      </w:r>
      <w:r w:rsidRPr="00754612">
        <w:rPr>
          <w:rFonts w:ascii="Arial" w:hAnsi="Arial" w:cs="Arial"/>
          <w:color w:val="000000"/>
          <w:sz w:val="20"/>
          <w:szCs w:val="20"/>
        </w:rPr>
        <w:t xml:space="preserve"> </w:t>
      </w:r>
      <w:r>
        <w:rPr>
          <w:rFonts w:ascii="Arial" w:hAnsi="Arial" w:cs="Arial"/>
          <w:color w:val="000000"/>
          <w:sz w:val="20"/>
          <w:szCs w:val="20"/>
        </w:rPr>
        <w:t>na rzecz aktywnego Pomorza Zachodniego,</w:t>
      </w:r>
      <w:r>
        <w:rPr>
          <w:rFonts w:ascii="Arial" w:eastAsia="Times New Roman" w:hAnsi="Arial" w:cs="Arial"/>
          <w:i/>
          <w:color w:val="000000"/>
          <w:sz w:val="20"/>
          <w:szCs w:val="20"/>
          <w:lang w:eastAsia="pl-PL"/>
        </w:rPr>
        <w:t xml:space="preserve"> </w:t>
      </w:r>
      <w:r>
        <w:rPr>
          <w:rFonts w:ascii="Arial" w:eastAsia="Times New Roman" w:hAnsi="Arial" w:cs="Arial"/>
          <w:color w:val="000000"/>
          <w:sz w:val="20"/>
          <w:szCs w:val="20"/>
          <w:lang w:eastAsia="pl-PL"/>
        </w:rPr>
        <w:t xml:space="preserve">Działanie 6.12 </w:t>
      </w:r>
      <w:r>
        <w:rPr>
          <w:rFonts w:ascii="Arial" w:hAnsi="Arial" w:cs="Arial"/>
          <w:bCs/>
          <w:i/>
          <w:sz w:val="20"/>
          <w:szCs w:val="20"/>
        </w:rPr>
        <w:t>Edukacja osób dorosłych.</w:t>
      </w:r>
    </w:p>
    <w:p w14:paraId="634F4790" w14:textId="77777777" w:rsidR="00055A2F" w:rsidRPr="00754612" w:rsidRDefault="00055A2F" w:rsidP="00BC0D50">
      <w:pPr>
        <w:suppressAutoHyphens/>
        <w:spacing w:after="0" w:line="360" w:lineRule="auto"/>
        <w:jc w:val="both"/>
        <w:rPr>
          <w:rFonts w:ascii="Arial" w:eastAsia="Calibri" w:hAnsi="Arial" w:cs="Arial"/>
          <w:b/>
          <w:sz w:val="20"/>
          <w:szCs w:val="20"/>
          <w:lang w:eastAsia="ar-SA"/>
        </w:rPr>
      </w:pPr>
    </w:p>
    <w:sectPr w:rsidR="00055A2F" w:rsidRPr="00754612" w:rsidSect="00F2400B">
      <w:headerReference w:type="default" r:id="rId8"/>
      <w:headerReference w:type="firs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EC39" w14:textId="77777777" w:rsidR="000061B0" w:rsidRDefault="000061B0" w:rsidP="00725692">
      <w:pPr>
        <w:spacing w:after="0" w:line="240" w:lineRule="auto"/>
      </w:pPr>
      <w:r>
        <w:separator/>
      </w:r>
    </w:p>
  </w:endnote>
  <w:endnote w:type="continuationSeparator" w:id="0">
    <w:p w14:paraId="436A6A4B" w14:textId="77777777" w:rsidR="000061B0" w:rsidRDefault="000061B0" w:rsidP="0072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1C14" w14:textId="77777777" w:rsidR="000061B0" w:rsidRDefault="000061B0" w:rsidP="00725692">
      <w:pPr>
        <w:spacing w:after="0" w:line="240" w:lineRule="auto"/>
      </w:pPr>
      <w:r>
        <w:separator/>
      </w:r>
    </w:p>
  </w:footnote>
  <w:footnote w:type="continuationSeparator" w:id="0">
    <w:p w14:paraId="23FA23CF" w14:textId="77777777" w:rsidR="000061B0" w:rsidRDefault="000061B0" w:rsidP="0072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DED6" w14:textId="185BE998" w:rsidR="00725692" w:rsidRDefault="00725692">
    <w:pPr>
      <w:pStyle w:val="Nagwek"/>
      <w:rPr>
        <w:rFonts w:ascii="Arial" w:hAnsi="Arial" w:cs="Arial"/>
        <w:sz w:val="20"/>
        <w:szCs w:val="20"/>
      </w:rPr>
    </w:pPr>
    <w:r>
      <w:rPr>
        <w:rFonts w:ascii="Arial" w:hAnsi="Arial" w:cs="Arial"/>
        <w:sz w:val="20"/>
        <w:szCs w:val="20"/>
      </w:rPr>
      <w:tab/>
    </w:r>
    <w:r>
      <w:rPr>
        <w:rFonts w:ascii="Arial" w:hAnsi="Arial" w:cs="Arial"/>
        <w:sz w:val="20"/>
        <w:szCs w:val="20"/>
      </w:rPr>
      <w:tab/>
    </w:r>
  </w:p>
  <w:p w14:paraId="34828033" w14:textId="412D0F61" w:rsidR="00C95B33" w:rsidRPr="00725692" w:rsidRDefault="00C95B33">
    <w:pPr>
      <w:pStyle w:val="Nagwek"/>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A5CF" w14:textId="0D869F24" w:rsidR="00F2400B" w:rsidRDefault="00F2400B">
    <w:pPr>
      <w:pStyle w:val="Nagwek"/>
    </w:pPr>
    <w:r>
      <w:rPr>
        <w:rFonts w:ascii="Arial" w:hAnsi="Arial" w:cs="Arial"/>
        <w:noProof/>
        <w:sz w:val="20"/>
        <w:szCs w:val="20"/>
        <w:lang w:eastAsia="pl-PL"/>
      </w:rPr>
      <w:drawing>
        <wp:anchor distT="0" distB="0" distL="114300" distR="114300" simplePos="0" relativeHeight="251659264" behindDoc="0" locked="0" layoutInCell="1" allowOverlap="1" wp14:anchorId="0093E1C7" wp14:editId="145DE52F">
          <wp:simplePos x="0" y="0"/>
          <wp:positionH relativeFrom="margin">
            <wp:align>center</wp:align>
          </wp:positionH>
          <wp:positionV relativeFrom="paragraph">
            <wp:posOffset>-191135</wp:posOffset>
          </wp:positionV>
          <wp:extent cx="6467475" cy="475615"/>
          <wp:effectExtent l="0" t="0" r="9525" b="635"/>
          <wp:wrapNone/>
          <wp:docPr id="1" name="Obraz 1" descr="C:\Users\wojciech.krycki\AppData\Local\Microsoft\Windows\INetCache\Content.Word\Ciag_pozioma_kolor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C:\Users\wojciech.krycki\AppData\Local\Microsoft\Windows\INetCache\Content.Word\Ciag_pozioma_kolor bez tł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6"/>
    <w:lvl w:ilvl="0">
      <w:start w:val="1"/>
      <w:numFmt w:val="decimal"/>
      <w:lvlText w:val="%1."/>
      <w:lvlJc w:val="left"/>
      <w:pPr>
        <w:tabs>
          <w:tab w:val="num" w:pos="0"/>
        </w:tabs>
        <w:ind w:left="720" w:hanging="360"/>
      </w:pPr>
      <w:rPr>
        <w:rFonts w:ascii="Arial" w:hAnsi="Arial" w:cs="Arial"/>
        <w:b/>
        <w:b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Num19"/>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 w15:restartNumberingAfterBreak="0">
    <w:nsid w:val="0000000A"/>
    <w:multiLevelType w:val="multilevel"/>
    <w:tmpl w:val="98A440E2"/>
    <w:lvl w:ilvl="0">
      <w:start w:val="3"/>
      <w:numFmt w:val="lowerLetter"/>
      <w:lvlText w:val="%1)"/>
      <w:lvlJc w:val="left"/>
      <w:pPr>
        <w:tabs>
          <w:tab w:val="num" w:pos="0"/>
        </w:tabs>
        <w:ind w:left="786" w:hanging="360"/>
      </w:pPr>
      <w:rPr>
        <w:rFonts w:hint="default"/>
        <w:b w:val="0"/>
      </w:rPr>
    </w:lvl>
    <w:lvl w:ilvl="1">
      <w:start w:val="1"/>
      <w:numFmt w:val="lowerLetter"/>
      <w:lvlText w:val="%2."/>
      <w:lvlJc w:val="left"/>
      <w:pPr>
        <w:tabs>
          <w:tab w:val="num" w:pos="0"/>
        </w:tabs>
        <w:ind w:left="1506" w:hanging="360"/>
      </w:pPr>
      <w:rPr>
        <w:rFonts w:hint="default"/>
      </w:rPr>
    </w:lvl>
    <w:lvl w:ilvl="2">
      <w:start w:val="1"/>
      <w:numFmt w:val="lowerRoman"/>
      <w:lvlText w:val="%1.%2.%3."/>
      <w:lvlJc w:val="right"/>
      <w:pPr>
        <w:tabs>
          <w:tab w:val="num" w:pos="0"/>
        </w:tabs>
        <w:ind w:left="2226" w:hanging="180"/>
      </w:pPr>
      <w:rPr>
        <w:rFonts w:hint="default"/>
      </w:rPr>
    </w:lvl>
    <w:lvl w:ilvl="3">
      <w:start w:val="1"/>
      <w:numFmt w:val="decimal"/>
      <w:lvlText w:val="%1.%2.%3.%4."/>
      <w:lvlJc w:val="left"/>
      <w:pPr>
        <w:tabs>
          <w:tab w:val="num" w:pos="0"/>
        </w:tabs>
        <w:ind w:left="2946" w:hanging="360"/>
      </w:pPr>
      <w:rPr>
        <w:rFonts w:hint="default"/>
      </w:rPr>
    </w:lvl>
    <w:lvl w:ilvl="4">
      <w:start w:val="1"/>
      <w:numFmt w:val="lowerLetter"/>
      <w:lvlText w:val="%1.%2.%3.%4.%5."/>
      <w:lvlJc w:val="left"/>
      <w:pPr>
        <w:tabs>
          <w:tab w:val="num" w:pos="0"/>
        </w:tabs>
        <w:ind w:left="3666" w:hanging="360"/>
      </w:pPr>
      <w:rPr>
        <w:rFonts w:hint="default"/>
      </w:rPr>
    </w:lvl>
    <w:lvl w:ilvl="5">
      <w:start w:val="1"/>
      <w:numFmt w:val="lowerRoman"/>
      <w:lvlText w:val="%1.%2.%3.%4.%5.%6."/>
      <w:lvlJc w:val="right"/>
      <w:pPr>
        <w:tabs>
          <w:tab w:val="num" w:pos="0"/>
        </w:tabs>
        <w:ind w:left="4386" w:hanging="180"/>
      </w:pPr>
      <w:rPr>
        <w:rFonts w:hint="default"/>
      </w:rPr>
    </w:lvl>
    <w:lvl w:ilvl="6">
      <w:start w:val="1"/>
      <w:numFmt w:val="decimal"/>
      <w:lvlText w:val="%1.%2.%3.%4.%5.%6.%7."/>
      <w:lvlJc w:val="left"/>
      <w:pPr>
        <w:tabs>
          <w:tab w:val="num" w:pos="0"/>
        </w:tabs>
        <w:ind w:left="5106" w:hanging="360"/>
      </w:pPr>
      <w:rPr>
        <w:rFonts w:hint="default"/>
      </w:rPr>
    </w:lvl>
    <w:lvl w:ilvl="7">
      <w:start w:val="1"/>
      <w:numFmt w:val="lowerLetter"/>
      <w:lvlText w:val="%1.%2.%3.%4.%5.%6.%7.%8."/>
      <w:lvlJc w:val="left"/>
      <w:pPr>
        <w:tabs>
          <w:tab w:val="num" w:pos="0"/>
        </w:tabs>
        <w:ind w:left="5826" w:hanging="360"/>
      </w:pPr>
      <w:rPr>
        <w:rFonts w:hint="default"/>
      </w:rPr>
    </w:lvl>
    <w:lvl w:ilvl="8">
      <w:start w:val="1"/>
      <w:numFmt w:val="lowerRoman"/>
      <w:lvlText w:val="%1.%2.%3.%4.%5.%6.%7.%8.%9."/>
      <w:lvlJc w:val="right"/>
      <w:pPr>
        <w:tabs>
          <w:tab w:val="num" w:pos="0"/>
        </w:tabs>
        <w:ind w:left="6546" w:hanging="180"/>
      </w:pPr>
      <w:rPr>
        <w:rFonts w:hint="default"/>
      </w:rPr>
    </w:lvl>
  </w:abstractNum>
  <w:abstractNum w:abstractNumId="5" w15:restartNumberingAfterBreak="0">
    <w:nsid w:val="0000000B"/>
    <w:multiLevelType w:val="multilevel"/>
    <w:tmpl w:val="71044746"/>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17396"/>
    <w:multiLevelType w:val="hybridMultilevel"/>
    <w:tmpl w:val="08BA12D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3C550F9"/>
    <w:multiLevelType w:val="hybridMultilevel"/>
    <w:tmpl w:val="CB04CC9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B42992"/>
    <w:multiLevelType w:val="hybridMultilevel"/>
    <w:tmpl w:val="5F40AB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0C697F"/>
    <w:multiLevelType w:val="hybridMultilevel"/>
    <w:tmpl w:val="FD344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3879FA"/>
    <w:multiLevelType w:val="hybridMultilevel"/>
    <w:tmpl w:val="CD84F7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0614F6"/>
    <w:multiLevelType w:val="hybridMultilevel"/>
    <w:tmpl w:val="CFE4F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8216B"/>
    <w:multiLevelType w:val="hybridMultilevel"/>
    <w:tmpl w:val="FE581780"/>
    <w:lvl w:ilvl="0" w:tplc="147AF2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D21749"/>
    <w:multiLevelType w:val="hybridMultilevel"/>
    <w:tmpl w:val="F5346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497E9D"/>
    <w:multiLevelType w:val="hybridMultilevel"/>
    <w:tmpl w:val="8DAEC1F0"/>
    <w:lvl w:ilvl="0" w:tplc="268C14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55E5E"/>
    <w:multiLevelType w:val="hybridMultilevel"/>
    <w:tmpl w:val="486CAC0E"/>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472E00"/>
    <w:multiLevelType w:val="hybridMultilevel"/>
    <w:tmpl w:val="5F1C48D8"/>
    <w:lvl w:ilvl="0" w:tplc="00D2D1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D4B79"/>
    <w:multiLevelType w:val="hybridMultilevel"/>
    <w:tmpl w:val="504AB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624ABE"/>
    <w:multiLevelType w:val="hybridMultilevel"/>
    <w:tmpl w:val="5DFAB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F59F7"/>
    <w:multiLevelType w:val="hybridMultilevel"/>
    <w:tmpl w:val="55AC2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D3F18"/>
    <w:multiLevelType w:val="hybridMultilevel"/>
    <w:tmpl w:val="855A48D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11"/>
  </w:num>
  <w:num w:numId="5">
    <w:abstractNumId w:val="16"/>
  </w:num>
  <w:num w:numId="6">
    <w:abstractNumId w:val="10"/>
  </w:num>
  <w:num w:numId="7">
    <w:abstractNumId w:val="7"/>
  </w:num>
  <w:num w:numId="8">
    <w:abstractNumId w:val="20"/>
  </w:num>
  <w:num w:numId="9">
    <w:abstractNumId w:val="15"/>
  </w:num>
  <w:num w:numId="10">
    <w:abstractNumId w:val="6"/>
  </w:num>
  <w:num w:numId="11">
    <w:abstractNumId w:val="8"/>
  </w:num>
  <w:num w:numId="12">
    <w:abstractNumId w:val="13"/>
  </w:num>
  <w:num w:numId="13">
    <w:abstractNumId w:val="1"/>
  </w:num>
  <w:num w:numId="14">
    <w:abstractNumId w:val="5"/>
  </w:num>
  <w:num w:numId="15">
    <w:abstractNumId w:val="2"/>
  </w:num>
  <w:num w:numId="16">
    <w:abstractNumId w:val="3"/>
  </w:num>
  <w:num w:numId="17">
    <w:abstractNumId w:val="4"/>
  </w:num>
  <w:num w:numId="18">
    <w:abstractNumId w:val="0"/>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92"/>
    <w:rsid w:val="000061B0"/>
    <w:rsid w:val="0003251D"/>
    <w:rsid w:val="00050CD5"/>
    <w:rsid w:val="00055260"/>
    <w:rsid w:val="00055A2F"/>
    <w:rsid w:val="000A3160"/>
    <w:rsid w:val="000F2EB5"/>
    <w:rsid w:val="0012010C"/>
    <w:rsid w:val="0018357F"/>
    <w:rsid w:val="001961B1"/>
    <w:rsid w:val="001A4DB7"/>
    <w:rsid w:val="001B7FBD"/>
    <w:rsid w:val="00206929"/>
    <w:rsid w:val="00241EA7"/>
    <w:rsid w:val="002560AA"/>
    <w:rsid w:val="0028067E"/>
    <w:rsid w:val="002D03A3"/>
    <w:rsid w:val="003162B5"/>
    <w:rsid w:val="00317347"/>
    <w:rsid w:val="0033749C"/>
    <w:rsid w:val="003563C2"/>
    <w:rsid w:val="00357067"/>
    <w:rsid w:val="00360126"/>
    <w:rsid w:val="003702BB"/>
    <w:rsid w:val="00377553"/>
    <w:rsid w:val="003A206B"/>
    <w:rsid w:val="003B1309"/>
    <w:rsid w:val="00455783"/>
    <w:rsid w:val="00467A28"/>
    <w:rsid w:val="004731CD"/>
    <w:rsid w:val="004B1E55"/>
    <w:rsid w:val="004C1B42"/>
    <w:rsid w:val="004D01C2"/>
    <w:rsid w:val="004D4256"/>
    <w:rsid w:val="004F7424"/>
    <w:rsid w:val="005106B2"/>
    <w:rsid w:val="00517012"/>
    <w:rsid w:val="005E07E2"/>
    <w:rsid w:val="005E600C"/>
    <w:rsid w:val="005F7DAB"/>
    <w:rsid w:val="0062332C"/>
    <w:rsid w:val="00624946"/>
    <w:rsid w:val="0063171C"/>
    <w:rsid w:val="00641CD5"/>
    <w:rsid w:val="00652C5F"/>
    <w:rsid w:val="006564BB"/>
    <w:rsid w:val="00692D0D"/>
    <w:rsid w:val="006A4105"/>
    <w:rsid w:val="006C5812"/>
    <w:rsid w:val="006D7D43"/>
    <w:rsid w:val="006D7EB5"/>
    <w:rsid w:val="006F2CED"/>
    <w:rsid w:val="006F4E2D"/>
    <w:rsid w:val="00725692"/>
    <w:rsid w:val="00726A6C"/>
    <w:rsid w:val="00754612"/>
    <w:rsid w:val="00766124"/>
    <w:rsid w:val="00786259"/>
    <w:rsid w:val="007B7102"/>
    <w:rsid w:val="007C23EB"/>
    <w:rsid w:val="007C678D"/>
    <w:rsid w:val="007D6B40"/>
    <w:rsid w:val="007E465B"/>
    <w:rsid w:val="00820218"/>
    <w:rsid w:val="0082221B"/>
    <w:rsid w:val="008302EC"/>
    <w:rsid w:val="008367FB"/>
    <w:rsid w:val="00870CEC"/>
    <w:rsid w:val="00875674"/>
    <w:rsid w:val="008970C4"/>
    <w:rsid w:val="008C0B2F"/>
    <w:rsid w:val="008E3172"/>
    <w:rsid w:val="008E5B53"/>
    <w:rsid w:val="008F2CD5"/>
    <w:rsid w:val="0090273E"/>
    <w:rsid w:val="00940861"/>
    <w:rsid w:val="009D6A3C"/>
    <w:rsid w:val="009F5D1C"/>
    <w:rsid w:val="00A42B5F"/>
    <w:rsid w:val="00A54FAB"/>
    <w:rsid w:val="00AC1BEA"/>
    <w:rsid w:val="00AC3171"/>
    <w:rsid w:val="00B228A8"/>
    <w:rsid w:val="00B41397"/>
    <w:rsid w:val="00B425CE"/>
    <w:rsid w:val="00B43C83"/>
    <w:rsid w:val="00BB3C84"/>
    <w:rsid w:val="00BC0D50"/>
    <w:rsid w:val="00C232D5"/>
    <w:rsid w:val="00C26AE8"/>
    <w:rsid w:val="00C315B7"/>
    <w:rsid w:val="00C31DD0"/>
    <w:rsid w:val="00C7454D"/>
    <w:rsid w:val="00C9036F"/>
    <w:rsid w:val="00C95B33"/>
    <w:rsid w:val="00CA0DFF"/>
    <w:rsid w:val="00CA6510"/>
    <w:rsid w:val="00CA7BBA"/>
    <w:rsid w:val="00CE0151"/>
    <w:rsid w:val="00CE1263"/>
    <w:rsid w:val="00CE14FC"/>
    <w:rsid w:val="00D11D9C"/>
    <w:rsid w:val="00D126E4"/>
    <w:rsid w:val="00D1471E"/>
    <w:rsid w:val="00D202D7"/>
    <w:rsid w:val="00DA1B56"/>
    <w:rsid w:val="00DB7AD3"/>
    <w:rsid w:val="00E30E46"/>
    <w:rsid w:val="00E620DD"/>
    <w:rsid w:val="00E64C9D"/>
    <w:rsid w:val="00EA546E"/>
    <w:rsid w:val="00EB4ED5"/>
    <w:rsid w:val="00ED3815"/>
    <w:rsid w:val="00F17938"/>
    <w:rsid w:val="00F2400B"/>
    <w:rsid w:val="00F24A1F"/>
    <w:rsid w:val="00F423EE"/>
    <w:rsid w:val="00F666AF"/>
    <w:rsid w:val="00FB0C45"/>
    <w:rsid w:val="00FB7EEF"/>
    <w:rsid w:val="00FD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42336"/>
  <w15:chartTrackingRefBased/>
  <w15:docId w15:val="{4B6C01A8-3EAA-4AA3-AB86-FC23DB49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6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692"/>
  </w:style>
  <w:style w:type="paragraph" w:styleId="Stopka">
    <w:name w:val="footer"/>
    <w:basedOn w:val="Normalny"/>
    <w:link w:val="StopkaZnak"/>
    <w:uiPriority w:val="99"/>
    <w:unhideWhenUsed/>
    <w:rsid w:val="00725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692"/>
  </w:style>
  <w:style w:type="paragraph" w:styleId="Bezodstpw">
    <w:name w:val="No Spacing"/>
    <w:uiPriority w:val="1"/>
    <w:qFormat/>
    <w:rsid w:val="00725692"/>
    <w:pPr>
      <w:spacing w:after="0" w:line="240" w:lineRule="auto"/>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D3815"/>
    <w:pPr>
      <w:ind w:left="720"/>
      <w:contextualSpacing/>
    </w:pPr>
  </w:style>
  <w:style w:type="paragraph" w:styleId="Tekstprzypisudolnego">
    <w:name w:val="footnote text"/>
    <w:basedOn w:val="Normalny"/>
    <w:link w:val="TekstprzypisudolnegoZnak"/>
    <w:uiPriority w:val="99"/>
    <w:semiHidden/>
    <w:unhideWhenUsed/>
    <w:rsid w:val="00E620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20DD"/>
    <w:rPr>
      <w:sz w:val="20"/>
      <w:szCs w:val="20"/>
    </w:rPr>
  </w:style>
  <w:style w:type="character" w:styleId="Odwoanieprzypisudolnego">
    <w:name w:val="footnote reference"/>
    <w:basedOn w:val="Domylnaczcionkaakapitu"/>
    <w:uiPriority w:val="99"/>
    <w:semiHidden/>
    <w:unhideWhenUsed/>
    <w:rsid w:val="008E5B53"/>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92D0D"/>
  </w:style>
  <w:style w:type="paragraph" w:customStyle="1" w:styleId="Bezodstpw1">
    <w:name w:val="Bez odstępów1"/>
    <w:rsid w:val="002560AA"/>
    <w:pPr>
      <w:suppressAutoHyphens/>
      <w:spacing w:after="0" w:line="100" w:lineRule="atLeast"/>
    </w:pPr>
    <w:rPr>
      <w:rFonts w:ascii="Calibri" w:eastAsia="SimSun" w:hAnsi="Calibri" w:cs="Calibri"/>
      <w:lang w:eastAsia="ar-SA"/>
    </w:rPr>
  </w:style>
  <w:style w:type="paragraph" w:styleId="Tekstdymka">
    <w:name w:val="Balloon Text"/>
    <w:basedOn w:val="Normalny"/>
    <w:link w:val="TekstdymkaZnak"/>
    <w:uiPriority w:val="99"/>
    <w:semiHidden/>
    <w:unhideWhenUsed/>
    <w:rsid w:val="003B1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309"/>
    <w:rPr>
      <w:rFonts w:ascii="Segoe UI" w:hAnsi="Segoe UI" w:cs="Segoe UI"/>
      <w:sz w:val="18"/>
      <w:szCs w:val="18"/>
    </w:rPr>
  </w:style>
  <w:style w:type="character" w:styleId="Odwoaniedokomentarza">
    <w:name w:val="annotation reference"/>
    <w:basedOn w:val="Domylnaczcionkaakapitu"/>
    <w:uiPriority w:val="99"/>
    <w:semiHidden/>
    <w:unhideWhenUsed/>
    <w:rsid w:val="003B1309"/>
    <w:rPr>
      <w:sz w:val="16"/>
      <w:szCs w:val="16"/>
    </w:rPr>
  </w:style>
  <w:style w:type="paragraph" w:styleId="Tekstkomentarza">
    <w:name w:val="annotation text"/>
    <w:basedOn w:val="Normalny"/>
    <w:link w:val="TekstkomentarzaZnak"/>
    <w:uiPriority w:val="99"/>
    <w:semiHidden/>
    <w:unhideWhenUsed/>
    <w:rsid w:val="003B1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1309"/>
    <w:rPr>
      <w:sz w:val="20"/>
      <w:szCs w:val="20"/>
    </w:rPr>
  </w:style>
  <w:style w:type="paragraph" w:styleId="Tematkomentarza">
    <w:name w:val="annotation subject"/>
    <w:basedOn w:val="Tekstkomentarza"/>
    <w:next w:val="Tekstkomentarza"/>
    <w:link w:val="TematkomentarzaZnak"/>
    <w:uiPriority w:val="99"/>
    <w:semiHidden/>
    <w:unhideWhenUsed/>
    <w:rsid w:val="003B1309"/>
    <w:rPr>
      <w:b/>
      <w:bCs/>
    </w:rPr>
  </w:style>
  <w:style w:type="character" w:customStyle="1" w:styleId="TematkomentarzaZnak">
    <w:name w:val="Temat komentarza Znak"/>
    <w:basedOn w:val="TekstkomentarzaZnak"/>
    <w:link w:val="Tematkomentarza"/>
    <w:uiPriority w:val="99"/>
    <w:semiHidden/>
    <w:rsid w:val="003B1309"/>
    <w:rPr>
      <w:b/>
      <w:bCs/>
      <w:sz w:val="20"/>
      <w:szCs w:val="20"/>
    </w:rPr>
  </w:style>
  <w:style w:type="paragraph" w:styleId="Poprawka">
    <w:name w:val="Revision"/>
    <w:hidden/>
    <w:uiPriority w:val="99"/>
    <w:semiHidden/>
    <w:rsid w:val="00A54FAB"/>
    <w:pPr>
      <w:spacing w:after="0" w:line="240" w:lineRule="auto"/>
    </w:pPr>
  </w:style>
  <w:style w:type="paragraph" w:customStyle="1" w:styleId="Default">
    <w:name w:val="Default"/>
    <w:rsid w:val="00BC0D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F954-55B9-44CD-9393-686597B7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Szuman Anna</dc:creator>
  <cp:keywords/>
  <dc:description/>
  <cp:lastModifiedBy>Żabowska Anna</cp:lastModifiedBy>
  <cp:revision>5</cp:revision>
  <dcterms:created xsi:type="dcterms:W3CDTF">2024-04-08T08:03:00Z</dcterms:created>
  <dcterms:modified xsi:type="dcterms:W3CDTF">2024-04-08T10:01:00Z</dcterms:modified>
</cp:coreProperties>
</file>